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2879" w:rsidRDefault="00CC5DEC" w:rsidP="00786BE7">
      <w:pPr>
        <w:pStyle w:val="9"/>
        <w:ind w:firstLine="66"/>
        <w:jc w:val="both"/>
        <w:rPr>
          <w:b w:val="0"/>
          <w:bCs/>
          <w:i/>
          <w:iCs/>
          <w:color w:val="000000"/>
          <w:szCs w:val="24"/>
        </w:rPr>
      </w:pPr>
      <w:r>
        <w:rPr>
          <w:b w:val="0"/>
          <w:bCs/>
          <w:noProof/>
          <w:szCs w:val="24"/>
        </w:rPr>
        <w:drawing>
          <wp:inline distT="0" distB="0" distL="0" distR="0">
            <wp:extent cx="9899650" cy="7193334"/>
            <wp:effectExtent l="0" t="0" r="6350" b="7620"/>
            <wp:docPr id="1" name="Рисунок 1" descr="C:\Users\Надежда\Pictures\2022-10-16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дежда\Pictures\2022-10-16_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9650" cy="7193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EF2879" w:rsidRPr="000001CF">
        <w:rPr>
          <w:b w:val="0"/>
          <w:bCs/>
          <w:szCs w:val="24"/>
        </w:rPr>
        <w:lastRenderedPageBreak/>
        <w:tab/>
      </w:r>
    </w:p>
    <w:p w:rsidR="008525B5" w:rsidRDefault="008525B5" w:rsidP="008525B5"/>
    <w:p w:rsidR="00EF2879" w:rsidRPr="000001CF" w:rsidRDefault="00EF2879" w:rsidP="00EF2879">
      <w:pPr>
        <w:ind w:firstLine="360"/>
        <w:jc w:val="both"/>
        <w:textAlignment w:val="top"/>
      </w:pPr>
      <w:r w:rsidRPr="000001CF">
        <w:rPr>
          <w:lang w:eastAsia="en-US"/>
        </w:rPr>
        <w:t xml:space="preserve">   </w:t>
      </w:r>
    </w:p>
    <w:p w:rsidR="00FD10D1" w:rsidRDefault="00FD10D1" w:rsidP="00FD10D1">
      <w:pPr>
        <w:pStyle w:val="a8"/>
        <w:tabs>
          <w:tab w:val="left" w:pos="709"/>
          <w:tab w:val="left" w:pos="851"/>
        </w:tabs>
        <w:ind w:left="0"/>
        <w:jc w:val="both"/>
        <w:rPr>
          <w:rFonts w:ascii="Times New Roman CYR" w:hAnsi="Times New Roman CYR" w:cs="Times New Roman CYR"/>
        </w:rPr>
      </w:pPr>
      <w:r w:rsidRPr="00106E8B">
        <w:rPr>
          <w:rFonts w:ascii="Times New Roman CYR" w:hAnsi="Times New Roman CYR" w:cs="Times New Roman CYR"/>
        </w:rPr>
        <w:t>ПЛАНИРУЕМЫЕ РЕЗУЛЬТАТЫ ОБУЧЕНИЯ И ОСВОЕНИЯ С</w:t>
      </w:r>
      <w:r w:rsidR="008816E7">
        <w:rPr>
          <w:rFonts w:ascii="Times New Roman CYR" w:hAnsi="Times New Roman CYR" w:cs="Times New Roman CYR"/>
        </w:rPr>
        <w:t>ОДЕРЖАНИЯ КУРСА ПО ФИЗИКЕ 11</w:t>
      </w:r>
      <w:r>
        <w:rPr>
          <w:rFonts w:ascii="Times New Roman CYR" w:hAnsi="Times New Roman CYR" w:cs="Times New Roman CYR"/>
        </w:rPr>
        <w:t xml:space="preserve"> </w:t>
      </w:r>
      <w:r w:rsidRPr="00106E8B">
        <w:rPr>
          <w:rFonts w:ascii="Times New Roman CYR" w:hAnsi="Times New Roman CYR" w:cs="Times New Roman CYR"/>
        </w:rPr>
        <w:t>КЛАССА.</w:t>
      </w:r>
    </w:p>
    <w:p w:rsidR="00FD10D1" w:rsidRDefault="00FD10D1" w:rsidP="00FD10D1">
      <w:pPr>
        <w:pStyle w:val="a8"/>
        <w:tabs>
          <w:tab w:val="left" w:pos="709"/>
          <w:tab w:val="left" w:pos="851"/>
        </w:tabs>
        <w:ind w:left="0"/>
        <w:jc w:val="both"/>
        <w:rPr>
          <w:rFonts w:ascii="Times New Roman CYR" w:hAnsi="Times New Roman CYR" w:cs="Times New Roman CYR"/>
        </w:rPr>
      </w:pPr>
    </w:p>
    <w:tbl>
      <w:tblPr>
        <w:tblW w:w="13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54"/>
        <w:gridCol w:w="4511"/>
        <w:gridCol w:w="3685"/>
      </w:tblGrid>
      <w:tr w:rsidR="00FD10D1" w:rsidRPr="008B030A" w:rsidTr="00FD10D1">
        <w:trPr>
          <w:trHeight w:val="870"/>
        </w:trPr>
        <w:tc>
          <w:tcPr>
            <w:tcW w:w="5554" w:type="dxa"/>
          </w:tcPr>
          <w:p w:rsidR="00FD10D1" w:rsidRPr="008B030A" w:rsidRDefault="00FD10D1" w:rsidP="00FD10D1">
            <w:pPr>
              <w:spacing w:after="200"/>
              <w:ind w:firstLine="54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8B030A">
              <w:rPr>
                <w:rFonts w:eastAsia="Calibri"/>
                <w:b/>
                <w:sz w:val="22"/>
                <w:szCs w:val="22"/>
                <w:lang w:eastAsia="en-US"/>
              </w:rPr>
              <w:t>Предметные результаты</w:t>
            </w:r>
          </w:p>
        </w:tc>
        <w:tc>
          <w:tcPr>
            <w:tcW w:w="4511" w:type="dxa"/>
          </w:tcPr>
          <w:p w:rsidR="00FD10D1" w:rsidRPr="008B030A" w:rsidRDefault="00FD10D1" w:rsidP="00FD10D1">
            <w:pPr>
              <w:spacing w:after="200"/>
              <w:ind w:firstLine="54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8B030A">
              <w:rPr>
                <w:rFonts w:eastAsia="Calibri"/>
                <w:b/>
                <w:sz w:val="22"/>
                <w:szCs w:val="22"/>
                <w:lang w:eastAsia="en-US"/>
              </w:rPr>
              <w:t xml:space="preserve">Метапредметные </w:t>
            </w:r>
          </w:p>
          <w:p w:rsidR="00FD10D1" w:rsidRPr="008B030A" w:rsidRDefault="00FD10D1" w:rsidP="00FD10D1">
            <w:pPr>
              <w:spacing w:after="200"/>
              <w:ind w:firstLine="54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8B030A">
              <w:rPr>
                <w:rFonts w:eastAsia="Calibri"/>
                <w:b/>
                <w:sz w:val="22"/>
                <w:szCs w:val="22"/>
                <w:lang w:eastAsia="en-US"/>
              </w:rPr>
              <w:t>результаты</w:t>
            </w:r>
          </w:p>
        </w:tc>
        <w:tc>
          <w:tcPr>
            <w:tcW w:w="3685" w:type="dxa"/>
          </w:tcPr>
          <w:p w:rsidR="00FD10D1" w:rsidRPr="008B030A" w:rsidRDefault="00FD10D1" w:rsidP="00FD10D1">
            <w:pPr>
              <w:spacing w:after="200"/>
              <w:ind w:firstLine="54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8B030A">
              <w:rPr>
                <w:rFonts w:eastAsia="Calibri"/>
                <w:b/>
                <w:sz w:val="22"/>
                <w:szCs w:val="22"/>
                <w:lang w:eastAsia="en-US"/>
              </w:rPr>
              <w:t>Личностные результаты</w:t>
            </w:r>
          </w:p>
        </w:tc>
      </w:tr>
      <w:tr w:rsidR="00FD10D1" w:rsidRPr="008B030A" w:rsidTr="00FD10D1">
        <w:trPr>
          <w:trHeight w:val="870"/>
        </w:trPr>
        <w:tc>
          <w:tcPr>
            <w:tcW w:w="5554" w:type="dxa"/>
          </w:tcPr>
          <w:p w:rsidR="00FD10D1" w:rsidRPr="009620CC" w:rsidRDefault="00FD10D1" w:rsidP="00FD10D1">
            <w:pPr>
              <w:spacing w:after="200"/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объяснять, для чего изучают физику;</w:t>
            </w:r>
          </w:p>
          <w:p w:rsidR="00FD10D1" w:rsidRPr="009620CC" w:rsidRDefault="00FD10D1" w:rsidP="00FD10D1">
            <w:pPr>
              <w:spacing w:after="200"/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формировать представления о закономерной связи и познании явлений природы; о системообр</w:t>
            </w:r>
            <w:r w:rsidRPr="009620CC">
              <w:rPr>
                <w:rFonts w:eastAsia="Calibri"/>
                <w:szCs w:val="24"/>
                <w:lang w:eastAsia="en-US"/>
              </w:rPr>
              <w:t>а</w:t>
            </w:r>
            <w:r w:rsidRPr="009620CC">
              <w:rPr>
                <w:rFonts w:eastAsia="Calibri"/>
                <w:szCs w:val="24"/>
                <w:lang w:eastAsia="en-US"/>
              </w:rPr>
              <w:t>зующей роли физики для развития других ест</w:t>
            </w:r>
            <w:r w:rsidRPr="009620CC">
              <w:rPr>
                <w:rFonts w:eastAsia="Calibri"/>
                <w:szCs w:val="24"/>
                <w:lang w:eastAsia="en-US"/>
              </w:rPr>
              <w:t>е</w:t>
            </w:r>
            <w:r w:rsidRPr="009620CC">
              <w:rPr>
                <w:rFonts w:eastAsia="Calibri"/>
                <w:szCs w:val="24"/>
                <w:lang w:eastAsia="en-US"/>
              </w:rPr>
              <w:t>ственных наук;</w:t>
            </w:r>
          </w:p>
          <w:p w:rsidR="00FD10D1" w:rsidRPr="009620CC" w:rsidRDefault="00FD10D1" w:rsidP="00FD10D1">
            <w:pPr>
              <w:spacing w:after="200"/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формировать первоначальные представл</w:t>
            </w:r>
            <w:r w:rsidRPr="009620CC">
              <w:rPr>
                <w:rFonts w:eastAsia="Calibri"/>
                <w:szCs w:val="24"/>
                <w:lang w:eastAsia="en-US"/>
              </w:rPr>
              <w:t>е</w:t>
            </w:r>
            <w:r w:rsidRPr="009620CC">
              <w:rPr>
                <w:rFonts w:eastAsia="Calibri"/>
                <w:szCs w:val="24"/>
                <w:lang w:eastAsia="en-US"/>
              </w:rPr>
              <w:t>ния о физической сущности явлений природы (те</w:t>
            </w:r>
            <w:r w:rsidRPr="009620CC">
              <w:rPr>
                <w:rFonts w:eastAsia="Calibri"/>
                <w:szCs w:val="24"/>
                <w:lang w:eastAsia="en-US"/>
              </w:rPr>
              <w:t>п</w:t>
            </w:r>
            <w:r w:rsidRPr="009620CC">
              <w:rPr>
                <w:rFonts w:eastAsia="Calibri"/>
                <w:szCs w:val="24"/>
                <w:lang w:eastAsia="en-US"/>
              </w:rPr>
              <w:t>ловых, электромагнитных, оптических), видах м</w:t>
            </w:r>
            <w:r w:rsidRPr="009620CC">
              <w:rPr>
                <w:rFonts w:eastAsia="Calibri"/>
                <w:szCs w:val="24"/>
                <w:lang w:eastAsia="en-US"/>
              </w:rPr>
              <w:t>а</w:t>
            </w:r>
            <w:r w:rsidRPr="009620CC">
              <w:rPr>
                <w:rFonts w:eastAsia="Calibri"/>
                <w:szCs w:val="24"/>
                <w:lang w:eastAsia="en-US"/>
              </w:rPr>
              <w:t>терии (вещество и поле), усваивать основные идеи атомного строения вещества, овладевать поняти</w:t>
            </w:r>
            <w:r w:rsidRPr="009620CC">
              <w:rPr>
                <w:rFonts w:eastAsia="Calibri"/>
                <w:szCs w:val="24"/>
                <w:lang w:eastAsia="en-US"/>
              </w:rPr>
              <w:t>й</w:t>
            </w:r>
            <w:r w:rsidRPr="009620CC">
              <w:rPr>
                <w:rFonts w:eastAsia="Calibri"/>
                <w:szCs w:val="24"/>
                <w:lang w:eastAsia="en-US"/>
              </w:rPr>
              <w:t>ным аппаратом и символическим языком физики;</w:t>
            </w:r>
          </w:p>
          <w:p w:rsidR="00FD10D1" w:rsidRPr="009620CC" w:rsidRDefault="00FD10D1" w:rsidP="00FD10D1">
            <w:pPr>
              <w:spacing w:after="200"/>
              <w:ind w:firstLine="540"/>
              <w:rPr>
                <w:rFonts w:eastAsia="Calibri"/>
                <w:b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приобретать опыт применения научных м</w:t>
            </w:r>
            <w:r w:rsidRPr="009620CC">
              <w:rPr>
                <w:rFonts w:eastAsia="Calibri"/>
                <w:szCs w:val="24"/>
                <w:lang w:eastAsia="en-US"/>
              </w:rPr>
              <w:t>е</w:t>
            </w:r>
            <w:r w:rsidRPr="009620CC">
              <w:rPr>
                <w:rFonts w:eastAsia="Calibri"/>
                <w:szCs w:val="24"/>
                <w:lang w:eastAsia="en-US"/>
              </w:rPr>
              <w:t>тодов познания, наблюдения физических явлений, простых экспериментальных исследований, пр</w:t>
            </w:r>
            <w:r w:rsidRPr="009620CC">
              <w:rPr>
                <w:rFonts w:eastAsia="Calibri"/>
                <w:szCs w:val="24"/>
                <w:lang w:eastAsia="en-US"/>
              </w:rPr>
              <w:t>я</w:t>
            </w:r>
            <w:r w:rsidRPr="009620CC">
              <w:rPr>
                <w:rFonts w:eastAsia="Calibri"/>
                <w:szCs w:val="24"/>
                <w:lang w:eastAsia="en-US"/>
              </w:rPr>
              <w:t>мых и косвенных измерений с использованием и</w:t>
            </w:r>
            <w:r w:rsidRPr="009620CC">
              <w:rPr>
                <w:rFonts w:eastAsia="Calibri"/>
                <w:szCs w:val="24"/>
                <w:lang w:eastAsia="en-US"/>
              </w:rPr>
              <w:t>з</w:t>
            </w:r>
            <w:r w:rsidRPr="009620CC">
              <w:rPr>
                <w:rFonts w:eastAsia="Calibri"/>
                <w:szCs w:val="24"/>
                <w:lang w:eastAsia="en-US"/>
              </w:rPr>
              <w:t>мерительных приборов,</w:t>
            </w:r>
            <w:r w:rsidRPr="009620CC">
              <w:rPr>
                <w:rFonts w:eastAsia="Calibri"/>
                <w:b/>
                <w:szCs w:val="24"/>
                <w:lang w:eastAsia="en-US"/>
              </w:rPr>
              <w:t xml:space="preserve"> </w:t>
            </w:r>
            <w:r w:rsidRPr="009620CC">
              <w:rPr>
                <w:rFonts w:eastAsia="Calibri"/>
                <w:szCs w:val="24"/>
                <w:lang w:eastAsia="en-US"/>
              </w:rPr>
              <w:t>понимать неизбежность погрешностей любых измерений;</w:t>
            </w:r>
          </w:p>
          <w:p w:rsidR="00FD10D1" w:rsidRPr="009620CC" w:rsidRDefault="00FD10D1" w:rsidP="00FD10D1">
            <w:pPr>
              <w:spacing w:after="200"/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понимать физические основы и принцип действия машин и механизмов, средств передвиж</w:t>
            </w:r>
            <w:r w:rsidRPr="009620CC">
              <w:rPr>
                <w:rFonts w:eastAsia="Calibri"/>
                <w:szCs w:val="24"/>
                <w:lang w:eastAsia="en-US"/>
              </w:rPr>
              <w:t>е</w:t>
            </w:r>
            <w:r w:rsidRPr="009620CC">
              <w:rPr>
                <w:rFonts w:eastAsia="Calibri"/>
                <w:szCs w:val="24"/>
                <w:lang w:eastAsia="en-US"/>
              </w:rPr>
              <w:t>ния и связи, бытовых приборов, промышленных технологических процессов, влияние их на окр</w:t>
            </w:r>
            <w:r w:rsidRPr="009620CC">
              <w:rPr>
                <w:rFonts w:eastAsia="Calibri"/>
                <w:szCs w:val="24"/>
                <w:lang w:eastAsia="en-US"/>
              </w:rPr>
              <w:t>у</w:t>
            </w:r>
            <w:r w:rsidRPr="009620CC">
              <w:rPr>
                <w:rFonts w:eastAsia="Calibri"/>
                <w:szCs w:val="24"/>
                <w:lang w:eastAsia="en-US"/>
              </w:rPr>
              <w:t>жающую среду, осознавать возможные причины техногенных катастроф;</w:t>
            </w:r>
          </w:p>
          <w:p w:rsidR="00FD10D1" w:rsidRPr="009620CC" w:rsidRDefault="00FD10D1" w:rsidP="00FD10D1">
            <w:pPr>
              <w:spacing w:after="200"/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овладевать основами безопасного использ</w:t>
            </w:r>
            <w:r w:rsidRPr="009620CC">
              <w:rPr>
                <w:rFonts w:eastAsia="Calibri"/>
                <w:szCs w:val="24"/>
                <w:lang w:eastAsia="en-US"/>
              </w:rPr>
              <w:t>о</w:t>
            </w:r>
            <w:r w:rsidRPr="009620CC">
              <w:rPr>
                <w:rFonts w:eastAsia="Calibri"/>
                <w:szCs w:val="24"/>
                <w:lang w:eastAsia="en-US"/>
              </w:rPr>
              <w:lastRenderedPageBreak/>
              <w:t>вания естественных и искусственных электрич</w:t>
            </w:r>
            <w:r w:rsidRPr="009620CC">
              <w:rPr>
                <w:rFonts w:eastAsia="Calibri"/>
                <w:szCs w:val="24"/>
                <w:lang w:eastAsia="en-US"/>
              </w:rPr>
              <w:t>е</w:t>
            </w:r>
            <w:r w:rsidRPr="009620CC">
              <w:rPr>
                <w:rFonts w:eastAsia="Calibri"/>
                <w:szCs w:val="24"/>
                <w:lang w:eastAsia="en-US"/>
              </w:rPr>
              <w:t>ских и магнитных полей, электромагнитных и зв</w:t>
            </w:r>
            <w:r w:rsidRPr="009620CC">
              <w:rPr>
                <w:rFonts w:eastAsia="Calibri"/>
                <w:szCs w:val="24"/>
                <w:lang w:eastAsia="en-US"/>
              </w:rPr>
              <w:t>у</w:t>
            </w:r>
            <w:r w:rsidRPr="009620CC">
              <w:rPr>
                <w:rFonts w:eastAsia="Calibri"/>
                <w:szCs w:val="24"/>
                <w:lang w:eastAsia="en-US"/>
              </w:rPr>
              <w:t>ковых волн, ионизирующих излучений во избеж</w:t>
            </w:r>
            <w:r w:rsidRPr="009620CC">
              <w:rPr>
                <w:rFonts w:eastAsia="Calibri"/>
                <w:szCs w:val="24"/>
                <w:lang w:eastAsia="en-US"/>
              </w:rPr>
              <w:t>а</w:t>
            </w:r>
            <w:r w:rsidRPr="009620CC">
              <w:rPr>
                <w:rFonts w:eastAsia="Calibri"/>
                <w:szCs w:val="24"/>
                <w:lang w:eastAsia="en-US"/>
              </w:rPr>
              <w:t>ние их вредного воздействия на окружающую ср</w:t>
            </w:r>
            <w:r w:rsidRPr="009620CC">
              <w:rPr>
                <w:rFonts w:eastAsia="Calibri"/>
                <w:szCs w:val="24"/>
                <w:lang w:eastAsia="en-US"/>
              </w:rPr>
              <w:t>е</w:t>
            </w:r>
            <w:r w:rsidRPr="009620CC">
              <w:rPr>
                <w:rFonts w:eastAsia="Calibri"/>
                <w:szCs w:val="24"/>
                <w:lang w:eastAsia="en-US"/>
              </w:rPr>
              <w:t>ду и организм человека;</w:t>
            </w:r>
          </w:p>
          <w:p w:rsidR="00FD10D1" w:rsidRPr="009620CC" w:rsidRDefault="00FD10D1" w:rsidP="00FD10D1">
            <w:pPr>
              <w:spacing w:after="200"/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формировать теоретическое мышление на основе умения устанавливать факты, различать причины и следствия, строить модели и выдвигать гипотезы, выводить из экспериментальных фактов и теоретических моделей физические законы;</w:t>
            </w:r>
          </w:p>
          <w:p w:rsidR="00FD10D1" w:rsidRPr="009620CC" w:rsidRDefault="00FD10D1" w:rsidP="00FD10D1">
            <w:pPr>
              <w:spacing w:after="200"/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развивать умение планировать в повседне</w:t>
            </w:r>
            <w:r w:rsidRPr="009620CC">
              <w:rPr>
                <w:rFonts w:eastAsia="Calibri"/>
                <w:szCs w:val="24"/>
                <w:lang w:eastAsia="en-US"/>
              </w:rPr>
              <w:t>в</w:t>
            </w:r>
            <w:r w:rsidRPr="009620CC">
              <w:rPr>
                <w:rFonts w:eastAsia="Calibri"/>
                <w:szCs w:val="24"/>
                <w:lang w:eastAsia="en-US"/>
              </w:rPr>
              <w:t>ной жизни свои действия с применением получе</w:t>
            </w:r>
            <w:r w:rsidRPr="009620CC">
              <w:rPr>
                <w:rFonts w:eastAsia="Calibri"/>
                <w:szCs w:val="24"/>
                <w:lang w:eastAsia="en-US"/>
              </w:rPr>
              <w:t>н</w:t>
            </w:r>
            <w:r w:rsidRPr="009620CC">
              <w:rPr>
                <w:rFonts w:eastAsia="Calibri"/>
                <w:szCs w:val="24"/>
                <w:lang w:eastAsia="en-US"/>
              </w:rPr>
              <w:t>ных знаний законов механики, электродинамики, термодинамики и тепловых явлений с целью сб</w:t>
            </w:r>
            <w:r w:rsidRPr="009620CC">
              <w:rPr>
                <w:rFonts w:eastAsia="Calibri"/>
                <w:szCs w:val="24"/>
                <w:lang w:eastAsia="en-US"/>
              </w:rPr>
              <w:t>е</w:t>
            </w:r>
            <w:r w:rsidRPr="009620CC">
              <w:rPr>
                <w:rFonts w:eastAsia="Calibri"/>
                <w:szCs w:val="24"/>
                <w:lang w:eastAsia="en-US"/>
              </w:rPr>
              <w:t>режения здоровья;</w:t>
            </w:r>
          </w:p>
          <w:p w:rsidR="00FD10D1" w:rsidRPr="009620CC" w:rsidRDefault="00FD10D1" w:rsidP="00FD10D1">
            <w:pPr>
              <w:spacing w:after="200"/>
              <w:ind w:firstLine="540"/>
              <w:rPr>
                <w:rFonts w:eastAsia="Calibri"/>
                <w:b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объяснять значение ключевых понятий.</w:t>
            </w:r>
          </w:p>
        </w:tc>
        <w:tc>
          <w:tcPr>
            <w:tcW w:w="4511" w:type="dxa"/>
          </w:tcPr>
          <w:p w:rsidR="00FD10D1" w:rsidRPr="009620CC" w:rsidRDefault="00FD10D1" w:rsidP="00FD10D1">
            <w:pPr>
              <w:spacing w:after="200"/>
              <w:ind w:firstLine="540"/>
              <w:rPr>
                <w:rFonts w:eastAsia="Calibri"/>
                <w:b/>
                <w:szCs w:val="24"/>
                <w:lang w:eastAsia="en-US"/>
              </w:rPr>
            </w:pPr>
            <w:r w:rsidRPr="009620CC">
              <w:rPr>
                <w:rFonts w:eastAsia="Calibri"/>
                <w:b/>
                <w:szCs w:val="24"/>
                <w:lang w:eastAsia="en-US"/>
              </w:rPr>
              <w:lastRenderedPageBreak/>
              <w:t>Регулятивные УУД:</w:t>
            </w:r>
          </w:p>
          <w:p w:rsidR="00FD10D1" w:rsidRPr="009620CC" w:rsidRDefault="00FD10D1" w:rsidP="00FD10D1">
            <w:pPr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•самостоятельно приобретать  новые знания и практические умения;</w:t>
            </w:r>
          </w:p>
          <w:p w:rsidR="00FD10D1" w:rsidRPr="009620CC" w:rsidRDefault="00FD10D1" w:rsidP="00FD10D1">
            <w:pPr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•управлять своей познавательной де</w:t>
            </w:r>
            <w:r w:rsidRPr="009620CC">
              <w:rPr>
                <w:rFonts w:eastAsia="Calibri"/>
                <w:szCs w:val="24"/>
                <w:lang w:eastAsia="en-US"/>
              </w:rPr>
              <w:t>я</w:t>
            </w:r>
            <w:r w:rsidRPr="009620CC">
              <w:rPr>
                <w:rFonts w:eastAsia="Calibri"/>
                <w:szCs w:val="24"/>
                <w:lang w:eastAsia="en-US"/>
              </w:rPr>
              <w:t>тельностью;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организовывать свою де</w:t>
            </w:r>
            <w:r w:rsidRPr="009620CC">
              <w:rPr>
                <w:rFonts w:eastAsia="Calibri"/>
                <w:szCs w:val="24"/>
                <w:lang w:eastAsia="en-US"/>
              </w:rPr>
              <w:t>я</w:t>
            </w:r>
            <w:r w:rsidRPr="009620CC">
              <w:rPr>
                <w:rFonts w:eastAsia="Calibri"/>
                <w:szCs w:val="24"/>
                <w:lang w:eastAsia="en-US"/>
              </w:rPr>
              <w:t>тельность;</w:t>
            </w:r>
          </w:p>
          <w:p w:rsidR="00FD10D1" w:rsidRPr="009620CC" w:rsidRDefault="00FD10D1" w:rsidP="00FD10D1">
            <w:pPr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•определять  цели и задачи учебной де</w:t>
            </w:r>
            <w:r w:rsidRPr="009620CC">
              <w:rPr>
                <w:rFonts w:eastAsia="Calibri"/>
                <w:szCs w:val="24"/>
                <w:lang w:eastAsia="en-US"/>
              </w:rPr>
              <w:t>я</w:t>
            </w:r>
            <w:r w:rsidRPr="009620CC">
              <w:rPr>
                <w:rFonts w:eastAsia="Calibri"/>
                <w:szCs w:val="24"/>
                <w:lang w:eastAsia="en-US"/>
              </w:rPr>
              <w:t>тельности;</w:t>
            </w:r>
          </w:p>
          <w:p w:rsidR="00FD10D1" w:rsidRPr="009620CC" w:rsidRDefault="00FD10D1" w:rsidP="00FD10D1">
            <w:pPr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•самостоятельно обнаруживать и форм</w:t>
            </w:r>
            <w:r w:rsidRPr="009620CC">
              <w:rPr>
                <w:rFonts w:eastAsia="Calibri"/>
                <w:szCs w:val="24"/>
                <w:lang w:eastAsia="en-US"/>
              </w:rPr>
              <w:t>у</w:t>
            </w:r>
            <w:r w:rsidRPr="009620CC">
              <w:rPr>
                <w:rFonts w:eastAsia="Calibri"/>
                <w:szCs w:val="24"/>
                <w:lang w:eastAsia="en-US"/>
              </w:rPr>
              <w:t>лировать учебную проблему;</w:t>
            </w:r>
          </w:p>
          <w:p w:rsidR="00FD10D1" w:rsidRPr="009620CC" w:rsidRDefault="00FD10D1" w:rsidP="00FD10D1">
            <w:pPr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•выдвигать версии решения проблемы;</w:t>
            </w:r>
          </w:p>
          <w:p w:rsidR="00FD10D1" w:rsidRPr="009620CC" w:rsidRDefault="00FD10D1" w:rsidP="00FD10D1">
            <w:pPr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•составлять индивидуально или в группе план решения проблемы (выполнения</w:t>
            </w:r>
            <w:r w:rsidRPr="009620CC">
              <w:rPr>
                <w:rFonts w:eastAsia="Calibri"/>
                <w:b/>
                <w:szCs w:val="24"/>
                <w:lang w:eastAsia="en-US"/>
              </w:rPr>
              <w:t xml:space="preserve"> </w:t>
            </w:r>
            <w:r w:rsidRPr="009620CC">
              <w:rPr>
                <w:rFonts w:eastAsia="Calibri"/>
                <w:szCs w:val="24"/>
                <w:lang w:eastAsia="en-US"/>
              </w:rPr>
              <w:t>проекта);</w:t>
            </w:r>
          </w:p>
          <w:p w:rsidR="00FD10D1" w:rsidRPr="009620CC" w:rsidRDefault="00FD10D1" w:rsidP="00FD10D1">
            <w:pPr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выбирать средства достижения цели  и применять их на практике;</w:t>
            </w:r>
          </w:p>
          <w:p w:rsidR="00FD10D1" w:rsidRPr="009620CC" w:rsidRDefault="00FD10D1" w:rsidP="00FD10D1">
            <w:pPr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оценивать достигнутые результ</w:t>
            </w:r>
            <w:r w:rsidRPr="009620CC">
              <w:rPr>
                <w:rFonts w:eastAsia="Calibri"/>
                <w:szCs w:val="24"/>
                <w:lang w:eastAsia="en-US"/>
              </w:rPr>
              <w:t>а</w:t>
            </w:r>
            <w:r w:rsidRPr="009620CC">
              <w:rPr>
                <w:rFonts w:eastAsia="Calibri"/>
                <w:szCs w:val="24"/>
                <w:lang w:eastAsia="en-US"/>
              </w:rPr>
              <w:t>ты.</w:t>
            </w:r>
          </w:p>
          <w:p w:rsidR="00FD10D1" w:rsidRPr="009620CC" w:rsidRDefault="00FD10D1" w:rsidP="00FD10D1">
            <w:pPr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Познавательные УУД:</w:t>
            </w:r>
          </w:p>
          <w:p w:rsidR="00FD10D1" w:rsidRPr="009620CC" w:rsidRDefault="00FD10D1" w:rsidP="00FD10D1">
            <w:pPr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анализировать, структурировать информацию, факты и явления;</w:t>
            </w:r>
          </w:p>
          <w:p w:rsidR="00FD10D1" w:rsidRPr="009620CC" w:rsidRDefault="00FD10D1" w:rsidP="00FD10D1">
            <w:pPr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выявлять причины и следствия простых явлений;</w:t>
            </w:r>
          </w:p>
          <w:p w:rsidR="00FD10D1" w:rsidRPr="009620CC" w:rsidRDefault="00FD10D1" w:rsidP="00FD10D1">
            <w:pPr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осуществлять сравнение и кла</w:t>
            </w:r>
            <w:r w:rsidRPr="009620CC">
              <w:rPr>
                <w:rFonts w:eastAsia="Calibri"/>
                <w:szCs w:val="24"/>
                <w:lang w:eastAsia="en-US"/>
              </w:rPr>
              <w:t>с</w:t>
            </w:r>
            <w:r w:rsidRPr="009620CC">
              <w:rPr>
                <w:rFonts w:eastAsia="Calibri"/>
                <w:szCs w:val="24"/>
                <w:lang w:eastAsia="en-US"/>
              </w:rPr>
              <w:t>сификацию, самостоятельно выбирая критерии для указанных логических оп</w:t>
            </w:r>
            <w:r w:rsidRPr="009620CC">
              <w:rPr>
                <w:rFonts w:eastAsia="Calibri"/>
                <w:szCs w:val="24"/>
                <w:lang w:eastAsia="en-US"/>
              </w:rPr>
              <w:t>е</w:t>
            </w:r>
            <w:r w:rsidRPr="009620CC">
              <w:rPr>
                <w:rFonts w:eastAsia="Calibri"/>
                <w:szCs w:val="24"/>
                <w:lang w:eastAsia="en-US"/>
              </w:rPr>
              <w:lastRenderedPageBreak/>
              <w:t>раций;</w:t>
            </w:r>
          </w:p>
          <w:p w:rsidR="00FD10D1" w:rsidRPr="009620CC" w:rsidRDefault="00FD10D1" w:rsidP="00FD10D1">
            <w:pPr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строить логическое рассуждение, включающее установление причинно-следственных связей;</w:t>
            </w:r>
          </w:p>
          <w:p w:rsidR="00FD10D1" w:rsidRPr="009620CC" w:rsidRDefault="00524C02" w:rsidP="00524C02">
            <w:pPr>
              <w:rPr>
                <w:rFonts w:eastAsia="Calibri"/>
                <w:szCs w:val="24"/>
                <w:lang w:eastAsia="en-US"/>
              </w:rPr>
            </w:pPr>
            <w:r>
              <w:rPr>
                <w:rFonts w:eastAsia="Calibri"/>
                <w:szCs w:val="24"/>
                <w:lang w:eastAsia="en-US"/>
              </w:rPr>
              <w:t>•</w:t>
            </w:r>
            <w:r w:rsidR="00FD10D1" w:rsidRPr="009620CC">
              <w:rPr>
                <w:rFonts w:eastAsia="Calibri"/>
                <w:szCs w:val="24"/>
                <w:lang w:eastAsia="en-US"/>
              </w:rPr>
              <w:t>создавать схематические модели с в</w:t>
            </w:r>
            <w:r w:rsidR="00FD10D1" w:rsidRPr="009620CC">
              <w:rPr>
                <w:rFonts w:eastAsia="Calibri"/>
                <w:szCs w:val="24"/>
                <w:lang w:eastAsia="en-US"/>
              </w:rPr>
              <w:t>ы</w:t>
            </w:r>
            <w:r w:rsidR="00FD10D1" w:rsidRPr="009620CC">
              <w:rPr>
                <w:rFonts w:eastAsia="Calibri"/>
                <w:szCs w:val="24"/>
                <w:lang w:eastAsia="en-US"/>
              </w:rPr>
              <w:t>делением существенных характеристик объекта;</w:t>
            </w:r>
          </w:p>
          <w:p w:rsidR="00FD10D1" w:rsidRPr="009620CC" w:rsidRDefault="00FD10D1" w:rsidP="00FD10D1">
            <w:pPr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составлять тезисы, простые и сложные планы изученного текста;</w:t>
            </w:r>
          </w:p>
          <w:p w:rsidR="00FD10D1" w:rsidRPr="009620CC" w:rsidRDefault="00524C02" w:rsidP="00524C02">
            <w:pPr>
              <w:rPr>
                <w:rFonts w:eastAsia="Calibri"/>
                <w:szCs w:val="24"/>
                <w:lang w:eastAsia="en-US"/>
              </w:rPr>
            </w:pPr>
            <w:r>
              <w:rPr>
                <w:rFonts w:eastAsia="Calibri"/>
                <w:szCs w:val="24"/>
                <w:lang w:eastAsia="en-US"/>
              </w:rPr>
              <w:t>•</w:t>
            </w:r>
            <w:r w:rsidR="00FD10D1" w:rsidRPr="009620CC">
              <w:rPr>
                <w:rFonts w:eastAsia="Calibri"/>
                <w:szCs w:val="24"/>
                <w:lang w:eastAsia="en-US"/>
              </w:rPr>
              <w:t xml:space="preserve">преобразовывать информацию из одного вида в другой (таблицу в текст и т. п.); </w:t>
            </w:r>
          </w:p>
          <w:p w:rsidR="00FD10D1" w:rsidRPr="009620CC" w:rsidRDefault="00FD10D1" w:rsidP="00FD10D1">
            <w:pPr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определять возможные источники необходимых сведений, производить п</w:t>
            </w:r>
            <w:r w:rsidRPr="009620CC">
              <w:rPr>
                <w:rFonts w:eastAsia="Calibri"/>
                <w:szCs w:val="24"/>
                <w:lang w:eastAsia="en-US"/>
              </w:rPr>
              <w:t>о</w:t>
            </w:r>
            <w:r w:rsidRPr="009620CC">
              <w:rPr>
                <w:rFonts w:eastAsia="Calibri"/>
                <w:szCs w:val="24"/>
                <w:lang w:eastAsia="en-US"/>
              </w:rPr>
              <w:t>иск информации, анализировать и оцен</w:t>
            </w:r>
            <w:r w:rsidRPr="009620CC">
              <w:rPr>
                <w:rFonts w:eastAsia="Calibri"/>
                <w:szCs w:val="24"/>
                <w:lang w:eastAsia="en-US"/>
              </w:rPr>
              <w:t>и</w:t>
            </w:r>
            <w:r w:rsidRPr="009620CC">
              <w:rPr>
                <w:rFonts w:eastAsia="Calibri"/>
                <w:szCs w:val="24"/>
                <w:lang w:eastAsia="en-US"/>
              </w:rPr>
              <w:t>вать ее достоверность;</w:t>
            </w:r>
          </w:p>
          <w:p w:rsidR="00FD10D1" w:rsidRPr="009620CC" w:rsidRDefault="00FD10D1" w:rsidP="00FD10D1">
            <w:pPr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представлять собранную инфо</w:t>
            </w:r>
            <w:r w:rsidRPr="009620CC">
              <w:rPr>
                <w:rFonts w:eastAsia="Calibri"/>
                <w:szCs w:val="24"/>
                <w:lang w:eastAsia="en-US"/>
              </w:rPr>
              <w:t>р</w:t>
            </w:r>
            <w:r w:rsidRPr="009620CC">
              <w:rPr>
                <w:rFonts w:eastAsia="Calibri"/>
                <w:szCs w:val="24"/>
                <w:lang w:eastAsia="en-US"/>
              </w:rPr>
              <w:t>мацию в виде выступления или презе</w:t>
            </w:r>
            <w:r w:rsidRPr="009620CC">
              <w:rPr>
                <w:rFonts w:eastAsia="Calibri"/>
                <w:szCs w:val="24"/>
                <w:lang w:eastAsia="en-US"/>
              </w:rPr>
              <w:t>н</w:t>
            </w:r>
            <w:r w:rsidRPr="009620CC">
              <w:rPr>
                <w:rFonts w:eastAsia="Calibri"/>
                <w:szCs w:val="24"/>
                <w:lang w:eastAsia="en-US"/>
              </w:rPr>
              <w:t>тации.</w:t>
            </w:r>
            <w:r w:rsidRPr="009620CC">
              <w:rPr>
                <w:szCs w:val="24"/>
              </w:rPr>
              <w:t xml:space="preserve"> </w:t>
            </w:r>
            <w:r w:rsidRPr="009620CC">
              <w:rPr>
                <w:rFonts w:eastAsia="Calibri"/>
                <w:szCs w:val="24"/>
                <w:lang w:eastAsia="en-US"/>
              </w:rPr>
              <w:t>Коммуникативные УУД:</w:t>
            </w:r>
          </w:p>
          <w:p w:rsidR="00FD10D1" w:rsidRPr="009620CC" w:rsidRDefault="00FD10D1" w:rsidP="00FD10D1">
            <w:pPr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самостоятельно организовывать учебное взаимодействие в группе (опр</w:t>
            </w:r>
            <w:r w:rsidRPr="009620CC">
              <w:rPr>
                <w:rFonts w:eastAsia="Calibri"/>
                <w:szCs w:val="24"/>
                <w:lang w:eastAsia="en-US"/>
              </w:rPr>
              <w:t>е</w:t>
            </w:r>
            <w:r w:rsidRPr="009620CC">
              <w:rPr>
                <w:rFonts w:eastAsia="Calibri"/>
                <w:szCs w:val="24"/>
                <w:lang w:eastAsia="en-US"/>
              </w:rPr>
              <w:t>делять общие цели, распределять роли, договариваться друг с другом);</w:t>
            </w:r>
          </w:p>
          <w:p w:rsidR="00FD10D1" w:rsidRPr="00524C02" w:rsidRDefault="00FD10D1" w:rsidP="00524C02">
            <w:pPr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в дискуссии уметь выдвинуть а</w:t>
            </w:r>
            <w:r w:rsidRPr="009620CC">
              <w:rPr>
                <w:rFonts w:eastAsia="Calibri"/>
                <w:szCs w:val="24"/>
                <w:lang w:eastAsia="en-US"/>
              </w:rPr>
              <w:t>р</w:t>
            </w:r>
            <w:r w:rsidRPr="009620CC">
              <w:rPr>
                <w:rFonts w:eastAsia="Calibri"/>
                <w:szCs w:val="24"/>
                <w:lang w:eastAsia="en-US"/>
              </w:rPr>
              <w:t>гументы и контраргументы;</w:t>
            </w:r>
            <w:r w:rsidR="00524C02">
              <w:rPr>
                <w:rFonts w:eastAsia="Calibri"/>
                <w:szCs w:val="24"/>
                <w:lang w:eastAsia="en-US"/>
              </w:rPr>
              <w:t xml:space="preserve"> </w:t>
            </w:r>
            <w:r w:rsidR="00524C02">
              <w:rPr>
                <w:rFonts w:eastAsia="Calibri"/>
                <w:lang w:eastAsia="en-US"/>
              </w:rPr>
              <w:t>•</w:t>
            </w:r>
            <w:r w:rsidRPr="00524C02">
              <w:rPr>
                <w:rFonts w:eastAsia="Calibri"/>
                <w:lang w:eastAsia="en-US"/>
              </w:rPr>
              <w:t>адекватно использовать речевые средства для ди</w:t>
            </w:r>
            <w:r w:rsidRPr="00524C02">
              <w:rPr>
                <w:rFonts w:eastAsia="Calibri"/>
                <w:lang w:eastAsia="en-US"/>
              </w:rPr>
              <w:t>с</w:t>
            </w:r>
            <w:r w:rsidRPr="00524C02">
              <w:rPr>
                <w:rFonts w:eastAsia="Calibri"/>
                <w:lang w:eastAsia="en-US"/>
              </w:rPr>
              <w:t>куссии и аргументации своей позиции</w:t>
            </w:r>
            <w:r w:rsidRPr="00524C02">
              <w:rPr>
                <w:rFonts w:eastAsia="Calibri"/>
                <w:b/>
                <w:u w:val="single"/>
                <w:lang w:eastAsia="en-US"/>
              </w:rPr>
              <w:t>;</w:t>
            </w:r>
          </w:p>
          <w:p w:rsidR="00FD10D1" w:rsidRPr="009620CC" w:rsidRDefault="00FD10D1" w:rsidP="00FD10D1">
            <w:pPr>
              <w:ind w:firstLine="540"/>
              <w:rPr>
                <w:rFonts w:eastAsia="Calibri"/>
                <w:b/>
                <w:szCs w:val="24"/>
                <w:lang w:eastAsia="en-US"/>
              </w:rPr>
            </w:pPr>
          </w:p>
        </w:tc>
        <w:tc>
          <w:tcPr>
            <w:tcW w:w="3685" w:type="dxa"/>
          </w:tcPr>
          <w:p w:rsidR="00FD10D1" w:rsidRPr="009620CC" w:rsidRDefault="00FD10D1" w:rsidP="00FD10D1">
            <w:pPr>
              <w:spacing w:after="200"/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lastRenderedPageBreak/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формирование отве</w:t>
            </w:r>
            <w:r w:rsidRPr="009620CC">
              <w:rPr>
                <w:rFonts w:eastAsia="Calibri"/>
                <w:szCs w:val="24"/>
                <w:lang w:eastAsia="en-US"/>
              </w:rPr>
              <w:t>т</w:t>
            </w:r>
            <w:r w:rsidRPr="009620CC">
              <w:rPr>
                <w:rFonts w:eastAsia="Calibri"/>
                <w:szCs w:val="24"/>
                <w:lang w:eastAsia="en-US"/>
              </w:rPr>
              <w:t>ственного отношения к учению, готовности к саморазвитию, ос</w:t>
            </w:r>
            <w:r w:rsidRPr="009620CC">
              <w:rPr>
                <w:rFonts w:eastAsia="Calibri"/>
                <w:szCs w:val="24"/>
                <w:lang w:eastAsia="en-US"/>
              </w:rPr>
              <w:t>о</w:t>
            </w:r>
            <w:r w:rsidRPr="009620CC">
              <w:rPr>
                <w:rFonts w:eastAsia="Calibri"/>
                <w:szCs w:val="24"/>
                <w:lang w:eastAsia="en-US"/>
              </w:rPr>
              <w:t>знанному выбору с учетом п</w:t>
            </w:r>
            <w:r w:rsidRPr="009620CC">
              <w:rPr>
                <w:rFonts w:eastAsia="Calibri"/>
                <w:szCs w:val="24"/>
                <w:lang w:eastAsia="en-US"/>
              </w:rPr>
              <w:t>о</w:t>
            </w:r>
            <w:r w:rsidRPr="009620CC">
              <w:rPr>
                <w:rFonts w:eastAsia="Calibri"/>
                <w:szCs w:val="24"/>
                <w:lang w:eastAsia="en-US"/>
              </w:rPr>
              <w:t>знавательных интересов;</w:t>
            </w:r>
          </w:p>
          <w:p w:rsidR="00FD10D1" w:rsidRPr="009620CC" w:rsidRDefault="00FD10D1" w:rsidP="00FD10D1">
            <w:pPr>
              <w:spacing w:after="200"/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формирование целостного мировоззрения, соответствующ</w:t>
            </w:r>
            <w:r w:rsidRPr="009620CC">
              <w:rPr>
                <w:rFonts w:eastAsia="Calibri"/>
                <w:szCs w:val="24"/>
                <w:lang w:eastAsia="en-US"/>
              </w:rPr>
              <w:t>е</w:t>
            </w:r>
            <w:r w:rsidRPr="009620CC">
              <w:rPr>
                <w:rFonts w:eastAsia="Calibri"/>
                <w:szCs w:val="24"/>
                <w:lang w:eastAsia="en-US"/>
              </w:rPr>
              <w:t>го современному уровню разв</w:t>
            </w:r>
            <w:r w:rsidRPr="009620CC">
              <w:rPr>
                <w:rFonts w:eastAsia="Calibri"/>
                <w:szCs w:val="24"/>
                <w:lang w:eastAsia="en-US"/>
              </w:rPr>
              <w:t>и</w:t>
            </w:r>
            <w:r w:rsidRPr="009620CC">
              <w:rPr>
                <w:rFonts w:eastAsia="Calibri"/>
                <w:szCs w:val="24"/>
                <w:lang w:eastAsia="en-US"/>
              </w:rPr>
              <w:t>тия науки и учитывающего мн</w:t>
            </w:r>
            <w:r w:rsidRPr="009620CC">
              <w:rPr>
                <w:rFonts w:eastAsia="Calibri"/>
                <w:szCs w:val="24"/>
                <w:lang w:eastAsia="en-US"/>
              </w:rPr>
              <w:t>о</w:t>
            </w:r>
            <w:r w:rsidRPr="009620CC">
              <w:rPr>
                <w:rFonts w:eastAsia="Calibri"/>
                <w:szCs w:val="24"/>
                <w:lang w:eastAsia="en-US"/>
              </w:rPr>
              <w:t>гообразие современного мира;</w:t>
            </w:r>
          </w:p>
          <w:p w:rsidR="00FD10D1" w:rsidRPr="009620CC" w:rsidRDefault="00FD10D1" w:rsidP="00FD10D1">
            <w:pPr>
              <w:spacing w:after="200"/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убежденность в возмо</w:t>
            </w:r>
            <w:r w:rsidRPr="009620CC">
              <w:rPr>
                <w:rFonts w:eastAsia="Calibri"/>
                <w:szCs w:val="24"/>
                <w:lang w:eastAsia="en-US"/>
              </w:rPr>
              <w:t>ж</w:t>
            </w:r>
            <w:r w:rsidRPr="009620CC">
              <w:rPr>
                <w:rFonts w:eastAsia="Calibri"/>
                <w:szCs w:val="24"/>
                <w:lang w:eastAsia="en-US"/>
              </w:rPr>
              <w:t>ности познания природы, в нео</w:t>
            </w:r>
            <w:r w:rsidRPr="009620CC">
              <w:rPr>
                <w:rFonts w:eastAsia="Calibri"/>
                <w:szCs w:val="24"/>
                <w:lang w:eastAsia="en-US"/>
              </w:rPr>
              <w:t>б</w:t>
            </w:r>
            <w:r w:rsidRPr="009620CC">
              <w:rPr>
                <w:rFonts w:eastAsia="Calibri"/>
                <w:szCs w:val="24"/>
                <w:lang w:eastAsia="en-US"/>
              </w:rPr>
              <w:t>ходимости разумного использ</w:t>
            </w:r>
            <w:r w:rsidRPr="009620CC">
              <w:rPr>
                <w:rFonts w:eastAsia="Calibri"/>
                <w:szCs w:val="24"/>
                <w:lang w:eastAsia="en-US"/>
              </w:rPr>
              <w:t>о</w:t>
            </w:r>
            <w:r w:rsidRPr="009620CC">
              <w:rPr>
                <w:rFonts w:eastAsia="Calibri"/>
                <w:szCs w:val="24"/>
                <w:lang w:eastAsia="en-US"/>
              </w:rPr>
              <w:t>вания достижений науки и те</w:t>
            </w:r>
            <w:r w:rsidRPr="009620CC">
              <w:rPr>
                <w:rFonts w:eastAsia="Calibri"/>
                <w:szCs w:val="24"/>
                <w:lang w:eastAsia="en-US"/>
              </w:rPr>
              <w:t>х</w:t>
            </w:r>
            <w:r w:rsidRPr="009620CC">
              <w:rPr>
                <w:rFonts w:eastAsia="Calibri"/>
                <w:szCs w:val="24"/>
                <w:lang w:eastAsia="en-US"/>
              </w:rPr>
              <w:t>нологий для дальнейшего разв</w:t>
            </w:r>
            <w:r w:rsidRPr="009620CC">
              <w:rPr>
                <w:rFonts w:eastAsia="Calibri"/>
                <w:szCs w:val="24"/>
                <w:lang w:eastAsia="en-US"/>
              </w:rPr>
              <w:t>и</w:t>
            </w:r>
            <w:r w:rsidRPr="009620CC">
              <w:rPr>
                <w:rFonts w:eastAsia="Calibri"/>
                <w:szCs w:val="24"/>
                <w:lang w:eastAsia="en-US"/>
              </w:rPr>
              <w:t>тия человеческого общества, о</w:t>
            </w:r>
            <w:r w:rsidRPr="009620CC">
              <w:rPr>
                <w:rFonts w:eastAsia="Calibri"/>
                <w:szCs w:val="24"/>
                <w:lang w:eastAsia="en-US"/>
              </w:rPr>
              <w:t>т</w:t>
            </w:r>
            <w:r w:rsidRPr="009620CC">
              <w:rPr>
                <w:rFonts w:eastAsia="Calibri"/>
                <w:szCs w:val="24"/>
                <w:lang w:eastAsia="en-US"/>
              </w:rPr>
              <w:t>ношение к физике как элементу общечеловеческой</w:t>
            </w:r>
            <w:r w:rsidRPr="009620CC">
              <w:rPr>
                <w:rFonts w:eastAsia="Calibri"/>
                <w:b/>
                <w:szCs w:val="24"/>
                <w:lang w:eastAsia="en-US"/>
              </w:rPr>
              <w:t xml:space="preserve"> </w:t>
            </w:r>
            <w:r w:rsidRPr="009620CC">
              <w:rPr>
                <w:rFonts w:eastAsia="Calibri"/>
                <w:szCs w:val="24"/>
                <w:lang w:eastAsia="en-US"/>
              </w:rPr>
              <w:t>культуры;</w:t>
            </w:r>
          </w:p>
          <w:p w:rsidR="00FD10D1" w:rsidRPr="009620CC" w:rsidRDefault="00FD10D1" w:rsidP="00FD10D1">
            <w:pPr>
              <w:spacing w:after="200"/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самостоятельность в пр</w:t>
            </w:r>
            <w:r w:rsidRPr="009620CC">
              <w:rPr>
                <w:rFonts w:eastAsia="Calibri"/>
                <w:szCs w:val="24"/>
                <w:lang w:eastAsia="en-US"/>
              </w:rPr>
              <w:t>и</w:t>
            </w:r>
            <w:r w:rsidRPr="009620CC">
              <w:rPr>
                <w:rFonts w:eastAsia="Calibri"/>
                <w:szCs w:val="24"/>
                <w:lang w:eastAsia="en-US"/>
              </w:rPr>
              <w:t>обретении новых знаний и пра</w:t>
            </w:r>
            <w:r w:rsidRPr="009620CC">
              <w:rPr>
                <w:rFonts w:eastAsia="Calibri"/>
                <w:szCs w:val="24"/>
                <w:lang w:eastAsia="en-US"/>
              </w:rPr>
              <w:t>к</w:t>
            </w:r>
            <w:r w:rsidRPr="009620CC">
              <w:rPr>
                <w:rFonts w:eastAsia="Calibri"/>
                <w:szCs w:val="24"/>
                <w:lang w:eastAsia="en-US"/>
              </w:rPr>
              <w:t>тических умений;</w:t>
            </w:r>
          </w:p>
          <w:p w:rsidR="00FD10D1" w:rsidRPr="009620CC" w:rsidRDefault="00FD10D1" w:rsidP="00FD10D1">
            <w:pPr>
              <w:spacing w:after="200"/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осознание российской гражданской идентичности; чу</w:t>
            </w:r>
            <w:r w:rsidRPr="009620CC">
              <w:rPr>
                <w:rFonts w:eastAsia="Calibri"/>
                <w:szCs w:val="24"/>
                <w:lang w:eastAsia="en-US"/>
              </w:rPr>
              <w:t>в</w:t>
            </w:r>
            <w:r w:rsidRPr="009620CC">
              <w:rPr>
                <w:rFonts w:eastAsia="Calibri"/>
                <w:szCs w:val="24"/>
                <w:lang w:eastAsia="en-US"/>
              </w:rPr>
              <w:t xml:space="preserve">ства патриотизма, любви к своей </w:t>
            </w:r>
            <w:r w:rsidRPr="009620CC">
              <w:rPr>
                <w:rFonts w:eastAsia="Calibri"/>
                <w:szCs w:val="24"/>
                <w:lang w:eastAsia="en-US"/>
              </w:rPr>
              <w:lastRenderedPageBreak/>
              <w:t>местности, своему региону, св</w:t>
            </w:r>
            <w:r w:rsidRPr="009620CC">
              <w:rPr>
                <w:rFonts w:eastAsia="Calibri"/>
                <w:szCs w:val="24"/>
                <w:lang w:eastAsia="en-US"/>
              </w:rPr>
              <w:t>о</w:t>
            </w:r>
            <w:r w:rsidRPr="009620CC">
              <w:rPr>
                <w:rFonts w:eastAsia="Calibri"/>
                <w:szCs w:val="24"/>
                <w:lang w:eastAsia="en-US"/>
              </w:rPr>
              <w:t>ей стране;</w:t>
            </w:r>
          </w:p>
          <w:p w:rsidR="00FD10D1" w:rsidRPr="009620CC" w:rsidRDefault="00FD10D1" w:rsidP="00FD10D1">
            <w:pPr>
              <w:spacing w:after="200"/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мотивация образовател</w:t>
            </w:r>
            <w:r w:rsidRPr="009620CC">
              <w:rPr>
                <w:rFonts w:eastAsia="Calibri"/>
                <w:szCs w:val="24"/>
                <w:lang w:eastAsia="en-US"/>
              </w:rPr>
              <w:t>ь</w:t>
            </w:r>
            <w:r w:rsidRPr="009620CC">
              <w:rPr>
                <w:rFonts w:eastAsia="Calibri"/>
                <w:szCs w:val="24"/>
                <w:lang w:eastAsia="en-US"/>
              </w:rPr>
              <w:t>ной деятельности на основе ли</w:t>
            </w:r>
            <w:r w:rsidRPr="009620CC">
              <w:rPr>
                <w:rFonts w:eastAsia="Calibri"/>
                <w:szCs w:val="24"/>
                <w:lang w:eastAsia="en-US"/>
              </w:rPr>
              <w:t>ч</w:t>
            </w:r>
            <w:r w:rsidRPr="009620CC">
              <w:rPr>
                <w:rFonts w:eastAsia="Calibri"/>
                <w:szCs w:val="24"/>
                <w:lang w:eastAsia="en-US"/>
              </w:rPr>
              <w:t>ностно ориентированного подх</w:t>
            </w:r>
            <w:r w:rsidRPr="009620CC">
              <w:rPr>
                <w:rFonts w:eastAsia="Calibri"/>
                <w:szCs w:val="24"/>
                <w:lang w:eastAsia="en-US"/>
              </w:rPr>
              <w:t>о</w:t>
            </w:r>
            <w:r w:rsidRPr="009620CC">
              <w:rPr>
                <w:rFonts w:eastAsia="Calibri"/>
                <w:szCs w:val="24"/>
                <w:lang w:eastAsia="en-US"/>
              </w:rPr>
              <w:t>да;</w:t>
            </w:r>
          </w:p>
          <w:p w:rsidR="00FD10D1" w:rsidRPr="00524C02" w:rsidRDefault="00FD10D1" w:rsidP="00524C02">
            <w:pPr>
              <w:spacing w:after="200"/>
              <w:ind w:firstLine="540"/>
              <w:rPr>
                <w:rFonts w:eastAsia="Calibri"/>
                <w:szCs w:val="24"/>
                <w:lang w:eastAsia="en-US"/>
              </w:rPr>
            </w:pPr>
            <w:r w:rsidRPr="009620CC">
              <w:rPr>
                <w:rFonts w:eastAsia="Calibri"/>
                <w:szCs w:val="24"/>
                <w:lang w:eastAsia="en-US"/>
              </w:rPr>
              <w:t>•</w:t>
            </w:r>
            <w:r w:rsidRPr="009620CC">
              <w:rPr>
                <w:rFonts w:eastAsia="Calibri"/>
                <w:szCs w:val="24"/>
                <w:lang w:eastAsia="en-US"/>
              </w:rPr>
              <w:tab/>
              <w:t>формирование ценнос</w:t>
            </w:r>
            <w:r w:rsidRPr="009620CC">
              <w:rPr>
                <w:rFonts w:eastAsia="Calibri"/>
                <w:szCs w:val="24"/>
                <w:lang w:eastAsia="en-US"/>
              </w:rPr>
              <w:t>т</w:t>
            </w:r>
            <w:r w:rsidRPr="009620CC">
              <w:rPr>
                <w:rFonts w:eastAsia="Calibri"/>
                <w:szCs w:val="24"/>
                <w:lang w:eastAsia="en-US"/>
              </w:rPr>
              <w:t>ных отношений друг к другу, учителю, авторам открытий и изобретений.</w:t>
            </w:r>
          </w:p>
        </w:tc>
      </w:tr>
    </w:tbl>
    <w:p w:rsidR="00EF2879" w:rsidRDefault="00EF2879" w:rsidP="00EF2879">
      <w:pPr>
        <w:jc w:val="center"/>
        <w:rPr>
          <w:b/>
        </w:rPr>
      </w:pPr>
    </w:p>
    <w:p w:rsidR="00786BE7" w:rsidRDefault="00786BE7" w:rsidP="00EF2879">
      <w:pPr>
        <w:jc w:val="center"/>
        <w:rPr>
          <w:b/>
        </w:rPr>
      </w:pPr>
    </w:p>
    <w:p w:rsidR="00786BE7" w:rsidRDefault="00786BE7" w:rsidP="00EF2879">
      <w:pPr>
        <w:jc w:val="center"/>
        <w:rPr>
          <w:b/>
        </w:rPr>
      </w:pPr>
    </w:p>
    <w:p w:rsidR="00786BE7" w:rsidRDefault="00786BE7" w:rsidP="00EF2879">
      <w:pPr>
        <w:jc w:val="center"/>
        <w:rPr>
          <w:b/>
        </w:rPr>
      </w:pPr>
    </w:p>
    <w:p w:rsidR="00FD10D1" w:rsidRDefault="00FD10D1" w:rsidP="00EF2879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7"/>
        <w:gridCol w:w="8646"/>
      </w:tblGrid>
      <w:tr w:rsidR="00FD10D1" w:rsidRPr="00C34B92" w:rsidTr="00786BE7">
        <w:tc>
          <w:tcPr>
            <w:tcW w:w="14283" w:type="dxa"/>
            <w:gridSpan w:val="2"/>
          </w:tcPr>
          <w:p w:rsidR="00FD10D1" w:rsidRPr="00786BE7" w:rsidRDefault="00FD10D1" w:rsidP="00786BE7">
            <w:pPr>
              <w:spacing w:after="200"/>
              <w:ind w:firstLine="540"/>
              <w:rPr>
                <w:rFonts w:eastAsia="Calibri"/>
                <w:lang w:eastAsia="en-US"/>
              </w:rPr>
            </w:pPr>
            <w:r w:rsidRPr="00786BE7">
              <w:rPr>
                <w:rFonts w:eastAsia="Calibri"/>
                <w:lang w:eastAsia="en-US"/>
              </w:rPr>
              <w:t>СОДЕРЖАНИЕ КУРСА ФИЗИКИ 11 КЛАССА</w:t>
            </w:r>
          </w:p>
        </w:tc>
      </w:tr>
      <w:tr w:rsidR="00FD10D1" w:rsidRPr="001D19AD" w:rsidTr="00786BE7">
        <w:tc>
          <w:tcPr>
            <w:tcW w:w="5637" w:type="dxa"/>
          </w:tcPr>
          <w:p w:rsidR="00FD10D1" w:rsidRPr="001D19AD" w:rsidRDefault="00FD10D1" w:rsidP="00FD10D1">
            <w:pPr>
              <w:spacing w:after="200"/>
              <w:ind w:firstLine="540"/>
              <w:rPr>
                <w:rFonts w:eastAsia="Calibri"/>
                <w:b/>
                <w:szCs w:val="24"/>
                <w:lang w:eastAsia="en-US"/>
              </w:rPr>
            </w:pPr>
            <w:r w:rsidRPr="001D19AD">
              <w:rPr>
                <w:rFonts w:eastAsia="Calibri"/>
                <w:b/>
                <w:szCs w:val="24"/>
                <w:lang w:eastAsia="en-US"/>
              </w:rPr>
              <w:t>название раздела</w:t>
            </w:r>
          </w:p>
        </w:tc>
        <w:tc>
          <w:tcPr>
            <w:tcW w:w="8646" w:type="dxa"/>
          </w:tcPr>
          <w:p w:rsidR="00FD10D1" w:rsidRPr="001D19AD" w:rsidRDefault="00FD10D1" w:rsidP="00FD10D1">
            <w:pPr>
              <w:spacing w:after="200"/>
              <w:ind w:firstLine="540"/>
              <w:rPr>
                <w:rFonts w:eastAsia="Calibri"/>
                <w:b/>
                <w:szCs w:val="24"/>
                <w:lang w:eastAsia="en-US"/>
              </w:rPr>
            </w:pPr>
            <w:r w:rsidRPr="001D19AD">
              <w:rPr>
                <w:rFonts w:eastAsia="Calibri"/>
                <w:b/>
                <w:szCs w:val="24"/>
                <w:lang w:eastAsia="en-US"/>
              </w:rPr>
              <w:t>краткое содержание учебной темы</w:t>
            </w:r>
          </w:p>
        </w:tc>
      </w:tr>
      <w:tr w:rsidR="00FD10D1" w:rsidRPr="001D19AD" w:rsidTr="00786BE7">
        <w:tc>
          <w:tcPr>
            <w:tcW w:w="5637" w:type="dxa"/>
          </w:tcPr>
          <w:p w:rsidR="00FD10D1" w:rsidRPr="001D19AD" w:rsidRDefault="00FD10D1" w:rsidP="00FD10D1">
            <w:pPr>
              <w:spacing w:after="200"/>
              <w:ind w:firstLine="540"/>
              <w:rPr>
                <w:rFonts w:eastAsia="Calibri"/>
                <w:b/>
                <w:szCs w:val="24"/>
                <w:lang w:eastAsia="en-US"/>
              </w:rPr>
            </w:pPr>
            <w:r w:rsidRPr="001D19AD">
              <w:rPr>
                <w:rFonts w:eastAsia="Calibri"/>
                <w:b/>
                <w:szCs w:val="24"/>
                <w:lang w:eastAsia="en-US"/>
              </w:rPr>
              <w:lastRenderedPageBreak/>
              <w:t>Электродинамика (продолжение)</w:t>
            </w:r>
          </w:p>
          <w:p w:rsidR="00FD10D1" w:rsidRPr="001D19AD" w:rsidRDefault="00FD10D1" w:rsidP="00FD10D1">
            <w:pPr>
              <w:spacing w:after="200"/>
              <w:ind w:firstLine="540"/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>Магнитное  поле. Электромагнитная индукция</w:t>
            </w:r>
          </w:p>
        </w:tc>
        <w:tc>
          <w:tcPr>
            <w:tcW w:w="8646" w:type="dxa"/>
          </w:tcPr>
          <w:p w:rsidR="001F469A" w:rsidRPr="001D19AD" w:rsidRDefault="001F469A" w:rsidP="001F469A">
            <w:pPr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>Магнитное поле. Вектор магнитной индукции. Сила Ампера. Сила Лоренца. Магнитные свойства вещества. Электромагнитная индукция. Закон электрома</w:t>
            </w:r>
            <w:r w:rsidRPr="001D19AD">
              <w:rPr>
                <w:rFonts w:eastAsia="Calibri"/>
                <w:szCs w:val="24"/>
                <w:lang w:eastAsia="en-US"/>
              </w:rPr>
              <w:t>г</w:t>
            </w:r>
            <w:r w:rsidRPr="001D19AD">
              <w:rPr>
                <w:rFonts w:eastAsia="Calibri"/>
                <w:szCs w:val="24"/>
                <w:lang w:eastAsia="en-US"/>
              </w:rPr>
              <w:t>нитной индукции. Самоиндукция. Индуктивность. Энергия магнитного поля.</w:t>
            </w:r>
          </w:p>
          <w:p w:rsidR="001F469A" w:rsidRPr="001D19AD" w:rsidRDefault="001F469A" w:rsidP="001F469A">
            <w:pPr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 xml:space="preserve">        Лабораторная работа №1: «Наблюдение действия магнитного поля  на  ток».</w:t>
            </w:r>
          </w:p>
          <w:p w:rsidR="00FD10D1" w:rsidRPr="001D19AD" w:rsidRDefault="001F469A" w:rsidP="001F469A">
            <w:pPr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 xml:space="preserve">        Лабораторная работа №2: «Изучение явления электромагнитной индукции».</w:t>
            </w:r>
          </w:p>
        </w:tc>
      </w:tr>
      <w:tr w:rsidR="00FD10D1" w:rsidRPr="001D19AD" w:rsidTr="00786BE7">
        <w:tc>
          <w:tcPr>
            <w:tcW w:w="5637" w:type="dxa"/>
          </w:tcPr>
          <w:p w:rsidR="001F469A" w:rsidRPr="001D19AD" w:rsidRDefault="001F469A" w:rsidP="001F469A">
            <w:pPr>
              <w:spacing w:after="200"/>
              <w:rPr>
                <w:rFonts w:eastAsia="Calibri"/>
                <w:b/>
                <w:szCs w:val="24"/>
                <w:lang w:eastAsia="en-US"/>
              </w:rPr>
            </w:pPr>
            <w:r w:rsidRPr="001D19AD">
              <w:rPr>
                <w:rFonts w:eastAsia="Calibri"/>
                <w:b/>
                <w:szCs w:val="24"/>
                <w:lang w:eastAsia="en-US"/>
              </w:rPr>
              <w:t>Колебания и волны.</w:t>
            </w:r>
          </w:p>
          <w:p w:rsidR="001F469A" w:rsidRPr="001D19AD" w:rsidRDefault="001F469A" w:rsidP="001F469A">
            <w:pPr>
              <w:spacing w:after="200"/>
              <w:rPr>
                <w:rFonts w:eastAsia="Calibri"/>
                <w:szCs w:val="24"/>
                <w:lang w:eastAsia="en-US"/>
              </w:rPr>
            </w:pPr>
            <w:r w:rsidRPr="001D19AD">
              <w:rPr>
                <w:szCs w:val="24"/>
              </w:rPr>
              <w:t xml:space="preserve"> </w:t>
            </w:r>
            <w:r w:rsidRPr="001D19AD">
              <w:rPr>
                <w:rFonts w:eastAsia="Calibri"/>
                <w:szCs w:val="24"/>
                <w:lang w:eastAsia="en-US"/>
              </w:rPr>
              <w:t xml:space="preserve">Механические колебания </w:t>
            </w:r>
            <w:r w:rsidRPr="001D19AD">
              <w:rPr>
                <w:rFonts w:eastAsia="Calibri"/>
                <w:szCs w:val="24"/>
                <w:lang w:eastAsia="en-US"/>
              </w:rPr>
              <w:tab/>
              <w:t>7</w:t>
            </w:r>
          </w:p>
          <w:p w:rsidR="001F469A" w:rsidRPr="001D19AD" w:rsidRDefault="001F469A" w:rsidP="001F469A">
            <w:pPr>
              <w:spacing w:after="200"/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 xml:space="preserve">Электромагнитные колебания. </w:t>
            </w:r>
            <w:r w:rsidRPr="001D19AD">
              <w:rPr>
                <w:rFonts w:eastAsia="Calibri"/>
                <w:szCs w:val="24"/>
                <w:lang w:eastAsia="en-US"/>
              </w:rPr>
              <w:tab/>
              <w:t>6</w:t>
            </w:r>
          </w:p>
          <w:p w:rsidR="001F469A" w:rsidRPr="001D19AD" w:rsidRDefault="001F469A" w:rsidP="001F469A">
            <w:pPr>
              <w:spacing w:after="200"/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>Производство, передача и использование электр</w:t>
            </w:r>
            <w:r w:rsidRPr="001D19AD">
              <w:rPr>
                <w:rFonts w:eastAsia="Calibri"/>
                <w:szCs w:val="24"/>
                <w:lang w:eastAsia="en-US"/>
              </w:rPr>
              <w:t>и</w:t>
            </w:r>
            <w:r w:rsidRPr="001D19AD">
              <w:rPr>
                <w:rFonts w:eastAsia="Calibri"/>
                <w:szCs w:val="24"/>
                <w:lang w:eastAsia="en-US"/>
              </w:rPr>
              <w:t>ческой энергии</w:t>
            </w:r>
            <w:r w:rsidRPr="001D19AD">
              <w:rPr>
                <w:rFonts w:eastAsia="Calibri"/>
                <w:szCs w:val="24"/>
                <w:lang w:eastAsia="en-US"/>
              </w:rPr>
              <w:tab/>
              <w:t>4</w:t>
            </w:r>
          </w:p>
          <w:p w:rsidR="001F469A" w:rsidRPr="001D19AD" w:rsidRDefault="001F469A" w:rsidP="001F469A">
            <w:pPr>
              <w:spacing w:after="200"/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>Механические волны</w:t>
            </w:r>
            <w:r w:rsidRPr="001D19AD">
              <w:rPr>
                <w:rFonts w:eastAsia="Calibri"/>
                <w:szCs w:val="24"/>
                <w:lang w:eastAsia="en-US"/>
              </w:rPr>
              <w:tab/>
              <w:t>3</w:t>
            </w:r>
          </w:p>
          <w:p w:rsidR="00FD10D1" w:rsidRPr="001D19AD" w:rsidRDefault="001F469A" w:rsidP="001F469A">
            <w:pPr>
              <w:spacing w:after="200"/>
              <w:rPr>
                <w:rFonts w:eastAsia="Calibri"/>
                <w:b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>Электромагнитные волны</w:t>
            </w:r>
            <w:r w:rsidRPr="001D19AD">
              <w:rPr>
                <w:rFonts w:eastAsia="Calibri"/>
                <w:szCs w:val="24"/>
                <w:lang w:eastAsia="en-US"/>
              </w:rPr>
              <w:tab/>
              <w:t>6</w:t>
            </w:r>
          </w:p>
        </w:tc>
        <w:tc>
          <w:tcPr>
            <w:tcW w:w="8646" w:type="dxa"/>
          </w:tcPr>
          <w:p w:rsidR="00BC0FBF" w:rsidRPr="001D19AD" w:rsidRDefault="00BC0FBF" w:rsidP="00BC0FBF">
            <w:pPr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>Механические колебания. Свободные колебания. Математический маятник. Га</w:t>
            </w:r>
            <w:r w:rsidRPr="001D19AD">
              <w:rPr>
                <w:rFonts w:eastAsia="Calibri"/>
                <w:szCs w:val="24"/>
                <w:lang w:eastAsia="en-US"/>
              </w:rPr>
              <w:t>р</w:t>
            </w:r>
            <w:r w:rsidRPr="001D19AD">
              <w:rPr>
                <w:rFonts w:eastAsia="Calibri"/>
                <w:szCs w:val="24"/>
                <w:lang w:eastAsia="en-US"/>
              </w:rPr>
              <w:t>монические колебания. Амплитуда, период, частота и фаза колебаний. Выну</w:t>
            </w:r>
            <w:r w:rsidRPr="001D19AD">
              <w:rPr>
                <w:rFonts w:eastAsia="Calibri"/>
                <w:szCs w:val="24"/>
                <w:lang w:eastAsia="en-US"/>
              </w:rPr>
              <w:t>ж</w:t>
            </w:r>
            <w:r w:rsidRPr="001D19AD">
              <w:rPr>
                <w:rFonts w:eastAsia="Calibri"/>
                <w:szCs w:val="24"/>
                <w:lang w:eastAsia="en-US"/>
              </w:rPr>
              <w:t>денные колебания. Резонанс. Автоколебания.</w:t>
            </w:r>
          </w:p>
          <w:p w:rsidR="00BC0FBF" w:rsidRPr="001D19AD" w:rsidRDefault="00BC0FBF" w:rsidP="00BC0FBF">
            <w:pPr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 xml:space="preserve">           Лабораторная работа №3: «Определение ускорения свободного падения при помощи маятника».</w:t>
            </w:r>
          </w:p>
          <w:p w:rsidR="00BC0FBF" w:rsidRPr="001D19AD" w:rsidRDefault="00BC0FBF" w:rsidP="00BC0FBF">
            <w:pPr>
              <w:rPr>
                <w:rFonts w:eastAsia="Calibri"/>
                <w:szCs w:val="24"/>
                <w:lang w:eastAsia="en-US"/>
              </w:rPr>
            </w:pPr>
            <w:r w:rsidRPr="001D19AD">
              <w:rPr>
                <w:szCs w:val="24"/>
              </w:rPr>
              <w:t xml:space="preserve"> </w:t>
            </w:r>
            <w:r w:rsidRPr="001D19AD">
              <w:rPr>
                <w:rFonts w:eastAsia="Calibri"/>
                <w:szCs w:val="24"/>
                <w:lang w:eastAsia="en-US"/>
              </w:rPr>
              <w:t>Свободные колебания в колебательном контуре. Период свободных электрич</w:t>
            </w:r>
            <w:r w:rsidRPr="001D19AD">
              <w:rPr>
                <w:rFonts w:eastAsia="Calibri"/>
                <w:szCs w:val="24"/>
                <w:lang w:eastAsia="en-US"/>
              </w:rPr>
              <w:t>е</w:t>
            </w:r>
            <w:r w:rsidRPr="001D19AD">
              <w:rPr>
                <w:rFonts w:eastAsia="Calibri"/>
                <w:szCs w:val="24"/>
                <w:lang w:eastAsia="en-US"/>
              </w:rPr>
              <w:t>ских колебаний. Вынужденные колебания. Переменный электрический ток. Е</w:t>
            </w:r>
            <w:r w:rsidRPr="001D19AD">
              <w:rPr>
                <w:rFonts w:eastAsia="Calibri"/>
                <w:szCs w:val="24"/>
                <w:lang w:eastAsia="en-US"/>
              </w:rPr>
              <w:t>м</w:t>
            </w:r>
            <w:r w:rsidRPr="001D19AD">
              <w:rPr>
                <w:rFonts w:eastAsia="Calibri"/>
                <w:szCs w:val="24"/>
                <w:lang w:eastAsia="en-US"/>
              </w:rPr>
              <w:t>кость и индуктивность в цепи переменного тока. Мощность в цепи переменного тока. Резонанс в электрической цепи.</w:t>
            </w:r>
          </w:p>
          <w:p w:rsidR="00BC0FBF" w:rsidRPr="001D19AD" w:rsidRDefault="00BC0FBF" w:rsidP="00BC0FBF">
            <w:pPr>
              <w:rPr>
                <w:szCs w:val="24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>Производство, передача и потребление электрической энергии. Генерирование электрической энергии. Трансформатор. Передача электрической энергии</w:t>
            </w:r>
            <w:r w:rsidRPr="001D19AD">
              <w:rPr>
                <w:szCs w:val="24"/>
              </w:rPr>
              <w:t xml:space="preserve">  </w:t>
            </w:r>
          </w:p>
          <w:p w:rsidR="00BC0FBF" w:rsidRPr="001D19AD" w:rsidRDefault="00BC0FBF" w:rsidP="00BC0FBF">
            <w:pPr>
              <w:rPr>
                <w:szCs w:val="24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>Продольные и поперечные волны. Длина волны. Скорость распространения во</w:t>
            </w:r>
            <w:r w:rsidRPr="001D19AD">
              <w:rPr>
                <w:rFonts w:eastAsia="Calibri"/>
                <w:szCs w:val="24"/>
                <w:lang w:eastAsia="en-US"/>
              </w:rPr>
              <w:t>л</w:t>
            </w:r>
            <w:r w:rsidRPr="001D19AD">
              <w:rPr>
                <w:rFonts w:eastAsia="Calibri"/>
                <w:szCs w:val="24"/>
                <w:lang w:eastAsia="en-US"/>
              </w:rPr>
              <w:t>ны. Звуковые волны. Интерференция воли. Принцип Гюйгенса. Дифракция волн.</w:t>
            </w:r>
            <w:r w:rsidRPr="001D19AD">
              <w:rPr>
                <w:szCs w:val="24"/>
              </w:rPr>
              <w:t xml:space="preserve"> </w:t>
            </w:r>
          </w:p>
          <w:p w:rsidR="00FD10D1" w:rsidRPr="001D19AD" w:rsidRDefault="00BC0FBF" w:rsidP="00BC0FBF">
            <w:pPr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>. Излучение электромагнитных волн. Свойства электромагнитных волн. Принц</w:t>
            </w:r>
            <w:r w:rsidRPr="001D19AD">
              <w:rPr>
                <w:rFonts w:eastAsia="Calibri"/>
                <w:szCs w:val="24"/>
                <w:lang w:eastAsia="en-US"/>
              </w:rPr>
              <w:t>и</w:t>
            </w:r>
            <w:r w:rsidRPr="001D19AD">
              <w:rPr>
                <w:rFonts w:eastAsia="Calibri"/>
                <w:szCs w:val="24"/>
                <w:lang w:eastAsia="en-US"/>
              </w:rPr>
              <w:t>пы радиосвязи. Телевидение.</w:t>
            </w:r>
          </w:p>
          <w:p w:rsidR="00BC0FBF" w:rsidRPr="001D19AD" w:rsidRDefault="00BC0FBF" w:rsidP="00BC0FBF">
            <w:pPr>
              <w:rPr>
                <w:rFonts w:eastAsia="Calibri"/>
                <w:szCs w:val="24"/>
                <w:lang w:eastAsia="en-US"/>
              </w:rPr>
            </w:pPr>
          </w:p>
        </w:tc>
      </w:tr>
      <w:tr w:rsidR="00FD10D1" w:rsidRPr="001D19AD" w:rsidTr="00786BE7">
        <w:tc>
          <w:tcPr>
            <w:tcW w:w="5637" w:type="dxa"/>
          </w:tcPr>
          <w:p w:rsidR="00BC0FBF" w:rsidRPr="001D19AD" w:rsidRDefault="00BC0FBF" w:rsidP="00BC0FBF">
            <w:pPr>
              <w:spacing w:after="200"/>
              <w:ind w:firstLine="540"/>
              <w:rPr>
                <w:rFonts w:eastAsia="Calibri"/>
                <w:b/>
                <w:szCs w:val="24"/>
                <w:lang w:eastAsia="en-US"/>
              </w:rPr>
            </w:pPr>
            <w:r w:rsidRPr="001D19AD">
              <w:rPr>
                <w:rFonts w:eastAsia="Calibri"/>
                <w:b/>
                <w:szCs w:val="24"/>
                <w:lang w:eastAsia="en-US"/>
              </w:rPr>
              <w:t>Оптика</w:t>
            </w:r>
            <w:r w:rsidRPr="001D19AD">
              <w:rPr>
                <w:rFonts w:eastAsia="Calibri"/>
                <w:b/>
                <w:szCs w:val="24"/>
                <w:lang w:eastAsia="en-US"/>
              </w:rPr>
              <w:tab/>
              <w:t>23</w:t>
            </w:r>
          </w:p>
          <w:p w:rsidR="00BC0FBF" w:rsidRPr="001D19AD" w:rsidRDefault="00BC0FBF" w:rsidP="00BC0FBF">
            <w:pPr>
              <w:spacing w:after="200"/>
              <w:ind w:firstLine="540"/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>Световые волны</w:t>
            </w:r>
            <w:r w:rsidRPr="001D19AD">
              <w:rPr>
                <w:rFonts w:eastAsia="Calibri"/>
                <w:szCs w:val="24"/>
                <w:lang w:eastAsia="en-US"/>
              </w:rPr>
              <w:tab/>
              <w:t>15</w:t>
            </w:r>
          </w:p>
          <w:p w:rsidR="00BC0FBF" w:rsidRPr="001D19AD" w:rsidRDefault="00BC0FBF" w:rsidP="00BC0FBF">
            <w:pPr>
              <w:spacing w:after="200"/>
              <w:ind w:firstLine="540"/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>Излучение и спектры</w:t>
            </w:r>
            <w:r w:rsidRPr="001D19AD">
              <w:rPr>
                <w:rFonts w:eastAsia="Calibri"/>
                <w:szCs w:val="24"/>
                <w:lang w:eastAsia="en-US"/>
              </w:rPr>
              <w:tab/>
              <w:t>4</w:t>
            </w:r>
          </w:p>
          <w:p w:rsidR="00FD10D1" w:rsidRPr="001D19AD" w:rsidRDefault="00BC0FBF" w:rsidP="00BC0FBF">
            <w:pPr>
              <w:spacing w:after="200"/>
              <w:ind w:firstLine="540"/>
              <w:rPr>
                <w:rFonts w:eastAsia="Calibri"/>
                <w:b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>Элементы теории относительности</w:t>
            </w:r>
            <w:r w:rsidRPr="001D19AD">
              <w:rPr>
                <w:rFonts w:eastAsia="Calibri"/>
                <w:szCs w:val="24"/>
                <w:lang w:eastAsia="en-US"/>
              </w:rPr>
              <w:tab/>
              <w:t>4</w:t>
            </w:r>
          </w:p>
        </w:tc>
        <w:tc>
          <w:tcPr>
            <w:tcW w:w="8646" w:type="dxa"/>
          </w:tcPr>
          <w:p w:rsidR="00C45EF7" w:rsidRPr="001D19AD" w:rsidRDefault="00C45EF7" w:rsidP="00C45EF7">
            <w:pPr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>Световые лучи. Закон преломления света. Призма. Дисперсия света. Формула тонкой линзы. Получение изображения с помощью линзы. Светоэлек-тромагнитные волны. Скорость света и методы ее измерения, Интерференция света. Когерентность. Дифракция света. Дифракционная решетка. Поперечность световых волн. Поляризация света. Излучение и спектры. Шкала электромагни</w:t>
            </w:r>
            <w:r w:rsidRPr="001D19AD">
              <w:rPr>
                <w:rFonts w:eastAsia="Calibri"/>
                <w:szCs w:val="24"/>
                <w:lang w:eastAsia="en-US"/>
              </w:rPr>
              <w:t>т</w:t>
            </w:r>
            <w:r w:rsidRPr="001D19AD">
              <w:rPr>
                <w:rFonts w:eastAsia="Calibri"/>
                <w:szCs w:val="24"/>
                <w:lang w:eastAsia="en-US"/>
              </w:rPr>
              <w:t>ных волн.</w:t>
            </w:r>
          </w:p>
          <w:p w:rsidR="00C45EF7" w:rsidRPr="001D19AD" w:rsidRDefault="00C45EF7" w:rsidP="00C45EF7">
            <w:pPr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>Лабораторная  работа №4: Измерение показателя преломления стекла.</w:t>
            </w:r>
          </w:p>
          <w:p w:rsidR="00C45EF7" w:rsidRPr="001D19AD" w:rsidRDefault="00C45EF7" w:rsidP="00C45EF7">
            <w:pPr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>Лабораторная  работа №5: «Определение оптической силы и фокусного рассто</w:t>
            </w:r>
            <w:r w:rsidRPr="001D19AD">
              <w:rPr>
                <w:rFonts w:eastAsia="Calibri"/>
                <w:szCs w:val="24"/>
                <w:lang w:eastAsia="en-US"/>
              </w:rPr>
              <w:t>я</w:t>
            </w:r>
            <w:r w:rsidRPr="001D19AD">
              <w:rPr>
                <w:rFonts w:eastAsia="Calibri"/>
                <w:szCs w:val="24"/>
                <w:lang w:eastAsia="en-US"/>
              </w:rPr>
              <w:t>ния собирающей линзы».</w:t>
            </w:r>
          </w:p>
          <w:p w:rsidR="00FD10D1" w:rsidRPr="001D19AD" w:rsidRDefault="00C45EF7" w:rsidP="00C45EF7">
            <w:pPr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>Лабораторная  работа №6: «Измерение длины световой волны».</w:t>
            </w:r>
          </w:p>
        </w:tc>
      </w:tr>
      <w:tr w:rsidR="00FD10D1" w:rsidRPr="001D19AD" w:rsidTr="00786BE7">
        <w:tc>
          <w:tcPr>
            <w:tcW w:w="5637" w:type="dxa"/>
          </w:tcPr>
          <w:p w:rsidR="00C45EF7" w:rsidRPr="001D19AD" w:rsidRDefault="00C45EF7" w:rsidP="00C45EF7">
            <w:pPr>
              <w:spacing w:after="200"/>
              <w:rPr>
                <w:rFonts w:eastAsia="Calibri"/>
                <w:b/>
                <w:szCs w:val="24"/>
                <w:lang w:eastAsia="en-US"/>
              </w:rPr>
            </w:pPr>
            <w:r w:rsidRPr="001D19AD">
              <w:rPr>
                <w:rFonts w:eastAsia="Calibri"/>
                <w:b/>
                <w:szCs w:val="24"/>
                <w:lang w:eastAsia="en-US"/>
              </w:rPr>
              <w:t>Квантовая физика</w:t>
            </w:r>
            <w:r w:rsidRPr="001D19AD">
              <w:rPr>
                <w:rFonts w:eastAsia="Calibri"/>
                <w:b/>
                <w:szCs w:val="24"/>
                <w:lang w:eastAsia="en-US"/>
              </w:rPr>
              <w:tab/>
              <w:t>25</w:t>
            </w:r>
          </w:p>
          <w:p w:rsidR="00C45EF7" w:rsidRPr="001D19AD" w:rsidRDefault="00C45EF7" w:rsidP="00C45EF7">
            <w:pPr>
              <w:spacing w:after="200"/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>Световые кванты</w:t>
            </w:r>
            <w:r w:rsidRPr="001D19AD">
              <w:rPr>
                <w:rFonts w:eastAsia="Calibri"/>
                <w:szCs w:val="24"/>
                <w:lang w:eastAsia="en-US"/>
              </w:rPr>
              <w:tab/>
              <w:t>7</w:t>
            </w:r>
          </w:p>
          <w:p w:rsidR="00C45EF7" w:rsidRPr="001D19AD" w:rsidRDefault="00C45EF7" w:rsidP="00C45EF7">
            <w:pPr>
              <w:spacing w:after="200"/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lastRenderedPageBreak/>
              <w:t xml:space="preserve">Атомная физика. </w:t>
            </w:r>
            <w:r w:rsidRPr="001D19AD">
              <w:rPr>
                <w:rFonts w:eastAsia="Calibri"/>
                <w:szCs w:val="24"/>
                <w:lang w:eastAsia="en-US"/>
              </w:rPr>
              <w:tab/>
              <w:t>4</w:t>
            </w:r>
          </w:p>
          <w:p w:rsidR="00C45EF7" w:rsidRPr="001D19AD" w:rsidRDefault="00C45EF7" w:rsidP="00C45EF7">
            <w:pPr>
              <w:spacing w:after="200"/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>Физика атомного ядра.</w:t>
            </w:r>
            <w:r w:rsidRPr="001D19AD">
              <w:rPr>
                <w:rFonts w:eastAsia="Calibri"/>
                <w:szCs w:val="24"/>
                <w:lang w:eastAsia="en-US"/>
              </w:rPr>
              <w:tab/>
              <w:t>11</w:t>
            </w:r>
          </w:p>
          <w:p w:rsidR="00FD10D1" w:rsidRPr="001D19AD" w:rsidRDefault="00C45EF7" w:rsidP="00C45EF7">
            <w:pPr>
              <w:spacing w:after="200"/>
              <w:rPr>
                <w:rFonts w:eastAsia="Calibri"/>
                <w:b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>Элементарные частицы</w:t>
            </w:r>
            <w:r w:rsidRPr="001D19AD">
              <w:rPr>
                <w:rFonts w:eastAsia="Calibri"/>
                <w:szCs w:val="24"/>
                <w:lang w:eastAsia="en-US"/>
              </w:rPr>
              <w:tab/>
              <w:t>3</w:t>
            </w:r>
          </w:p>
        </w:tc>
        <w:tc>
          <w:tcPr>
            <w:tcW w:w="8646" w:type="dxa"/>
          </w:tcPr>
          <w:p w:rsidR="008816E7" w:rsidRPr="001D19AD" w:rsidRDefault="008816E7" w:rsidP="008816E7">
            <w:pPr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lastRenderedPageBreak/>
              <w:t xml:space="preserve">Световые кванты. </w:t>
            </w:r>
          </w:p>
          <w:p w:rsidR="008816E7" w:rsidRPr="001D19AD" w:rsidRDefault="008816E7" w:rsidP="008816E7">
            <w:pPr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>Различные виды электромагнитных излучений и их практическое применение: свойства и применение инфракрасных, ультрафиолетовых и рентгеновских изл</w:t>
            </w:r>
            <w:r w:rsidRPr="001D19AD">
              <w:rPr>
                <w:rFonts w:eastAsia="Calibri"/>
                <w:szCs w:val="24"/>
                <w:lang w:eastAsia="en-US"/>
              </w:rPr>
              <w:t>у</w:t>
            </w:r>
            <w:r w:rsidRPr="001D19AD">
              <w:rPr>
                <w:rFonts w:eastAsia="Calibri"/>
                <w:szCs w:val="24"/>
                <w:lang w:eastAsia="en-US"/>
              </w:rPr>
              <w:t xml:space="preserve">чений. Шкала электромагнитных излучений. Постоян¬ная Планка. Фотоэффект. </w:t>
            </w:r>
            <w:r w:rsidRPr="001D19AD">
              <w:rPr>
                <w:rFonts w:eastAsia="Calibri"/>
                <w:szCs w:val="24"/>
                <w:lang w:eastAsia="en-US"/>
              </w:rPr>
              <w:lastRenderedPageBreak/>
              <w:t>Уравнение Эйнштейна для фотоэффекта. Фотоны. [Гипотеза  Планка о квантах.] Фотоэффект. Уравнение Эйнштейна для фотоэффекта. ФотоныСтроение атома. Опыты Резерфорда. Квантовые постулаты Бора. Испускание и поглощение света атомом. Лазеры.</w:t>
            </w:r>
          </w:p>
          <w:p w:rsidR="008816E7" w:rsidRPr="001D19AD" w:rsidRDefault="008816E7" w:rsidP="008816E7">
            <w:pPr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 xml:space="preserve">Атомная физика. </w:t>
            </w:r>
          </w:p>
          <w:p w:rsidR="008816E7" w:rsidRPr="001D19AD" w:rsidRDefault="008816E7" w:rsidP="008816E7">
            <w:pPr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>Строение атома. Опыты Резерфорда. Квантовые постулаты Бора. Модель атома водорода Бора. [Модели строения атомного ядра: протонно-нейтронная модель строения атомного ядра.] Ядерные силы. Дефект массы и энергия связи нуклонов в ядре. Ядерная энергетика. Трудности теории Бора. Квантовая механика. Гип</w:t>
            </w:r>
            <w:r w:rsidRPr="001D19AD">
              <w:rPr>
                <w:rFonts w:eastAsia="Calibri"/>
                <w:szCs w:val="24"/>
                <w:lang w:eastAsia="en-US"/>
              </w:rPr>
              <w:t>о</w:t>
            </w:r>
            <w:r w:rsidRPr="001D19AD">
              <w:rPr>
                <w:rFonts w:eastAsia="Calibri"/>
                <w:szCs w:val="24"/>
                <w:lang w:eastAsia="en-US"/>
              </w:rPr>
              <w:t>теза де Бройля. Корпускулярное волновой дуализм. Дифракция электронов. Л</w:t>
            </w:r>
            <w:r w:rsidRPr="001D19AD">
              <w:rPr>
                <w:rFonts w:eastAsia="Calibri"/>
                <w:szCs w:val="24"/>
                <w:lang w:eastAsia="en-US"/>
              </w:rPr>
              <w:t>а</w:t>
            </w:r>
            <w:r w:rsidRPr="001D19AD">
              <w:rPr>
                <w:rFonts w:eastAsia="Calibri"/>
                <w:szCs w:val="24"/>
                <w:lang w:eastAsia="en-US"/>
              </w:rPr>
              <w:t xml:space="preserve">зеры. </w:t>
            </w:r>
          </w:p>
          <w:p w:rsidR="008816E7" w:rsidRPr="001D19AD" w:rsidRDefault="008816E7" w:rsidP="008816E7">
            <w:pPr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 xml:space="preserve">Физика атомного ядра. </w:t>
            </w:r>
          </w:p>
          <w:p w:rsidR="00FD10D1" w:rsidRPr="001D19AD" w:rsidRDefault="008816E7" w:rsidP="008816E7">
            <w:pPr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 xml:space="preserve">Методы регистрации эле¬ментарных частиц. Радиоактивные превращения. Закон радиоактивного распада. Протон-нейтронная мо¬дель строения атомного ядра. Энергия связи ну¬клонов в ядре. Деление и синтез ядер. Ядерная энергетика. Влияние ионизирующей радиации на живые организмы. </w:t>
            </w:r>
          </w:p>
        </w:tc>
      </w:tr>
      <w:tr w:rsidR="00FD10D1" w:rsidRPr="001D19AD" w:rsidTr="00786BE7">
        <w:tc>
          <w:tcPr>
            <w:tcW w:w="5637" w:type="dxa"/>
          </w:tcPr>
          <w:p w:rsidR="00FD10D1" w:rsidRPr="001D19AD" w:rsidRDefault="008816E7" w:rsidP="00FD10D1">
            <w:pPr>
              <w:spacing w:after="200"/>
              <w:rPr>
                <w:rFonts w:eastAsia="Calibri"/>
                <w:b/>
                <w:szCs w:val="24"/>
                <w:lang w:eastAsia="en-US"/>
              </w:rPr>
            </w:pPr>
            <w:r w:rsidRPr="001D19AD">
              <w:rPr>
                <w:rFonts w:eastAsia="Calibri"/>
                <w:b/>
                <w:szCs w:val="24"/>
                <w:lang w:eastAsia="en-US"/>
              </w:rPr>
              <w:lastRenderedPageBreak/>
              <w:t>Строение и эволюция Вселенной (7</w:t>
            </w:r>
            <w:r w:rsidR="00FD10D1" w:rsidRPr="001D19AD">
              <w:rPr>
                <w:rFonts w:eastAsia="Calibri"/>
                <w:b/>
                <w:szCs w:val="24"/>
                <w:lang w:eastAsia="en-US"/>
              </w:rPr>
              <w:t xml:space="preserve"> часа)</w:t>
            </w:r>
          </w:p>
        </w:tc>
        <w:tc>
          <w:tcPr>
            <w:tcW w:w="8646" w:type="dxa"/>
          </w:tcPr>
          <w:p w:rsidR="008816E7" w:rsidRPr="001D19AD" w:rsidRDefault="008816E7" w:rsidP="008816E7">
            <w:pPr>
              <w:rPr>
                <w:rFonts w:eastAsia="Calibri"/>
                <w:szCs w:val="24"/>
                <w:lang w:eastAsia="en-US"/>
              </w:rPr>
            </w:pPr>
            <w:r w:rsidRPr="001D19AD">
              <w:rPr>
                <w:rFonts w:eastAsia="Calibri"/>
                <w:szCs w:val="24"/>
                <w:lang w:eastAsia="en-US"/>
              </w:rPr>
              <w:t xml:space="preserve">           Солнечная система. Звезды и источники их энергии. Галактика. Простра</w:t>
            </w:r>
            <w:r w:rsidRPr="001D19AD">
              <w:rPr>
                <w:rFonts w:eastAsia="Calibri"/>
                <w:szCs w:val="24"/>
                <w:lang w:eastAsia="en-US"/>
              </w:rPr>
              <w:t>н</w:t>
            </w:r>
            <w:r w:rsidRPr="001D19AD">
              <w:rPr>
                <w:rFonts w:eastAsia="Calibri"/>
                <w:szCs w:val="24"/>
                <w:lang w:eastAsia="en-US"/>
              </w:rPr>
              <w:t>ственные масштабы наблюдаемой Вселенной. Современные представления о происхождении и эволюции Вселенной, солнца и звезд.</w:t>
            </w:r>
          </w:p>
          <w:p w:rsidR="00FD10D1" w:rsidRPr="001D19AD" w:rsidRDefault="00FD10D1" w:rsidP="00FD10D1">
            <w:pPr>
              <w:spacing w:after="200"/>
              <w:rPr>
                <w:rFonts w:eastAsia="Calibri"/>
                <w:szCs w:val="24"/>
                <w:lang w:eastAsia="en-US"/>
              </w:rPr>
            </w:pPr>
          </w:p>
        </w:tc>
      </w:tr>
      <w:tr w:rsidR="00FD10D1" w:rsidRPr="001D19AD" w:rsidTr="00786BE7">
        <w:tc>
          <w:tcPr>
            <w:tcW w:w="5637" w:type="dxa"/>
          </w:tcPr>
          <w:p w:rsidR="00FD10D1" w:rsidRPr="001D19AD" w:rsidRDefault="00FD10D1" w:rsidP="008816E7">
            <w:pPr>
              <w:spacing w:after="200"/>
              <w:rPr>
                <w:rFonts w:eastAsia="Calibri"/>
                <w:b/>
                <w:bCs/>
                <w:szCs w:val="24"/>
                <w:lang w:eastAsia="en-US"/>
              </w:rPr>
            </w:pPr>
            <w:r w:rsidRPr="001D19AD">
              <w:rPr>
                <w:rFonts w:eastAsia="Calibri"/>
                <w:b/>
                <w:bCs/>
                <w:szCs w:val="24"/>
                <w:lang w:eastAsia="en-US"/>
              </w:rPr>
              <w:t xml:space="preserve"> </w:t>
            </w:r>
            <w:r w:rsidR="008816E7" w:rsidRPr="001D19AD">
              <w:rPr>
                <w:rFonts w:eastAsia="Calibri"/>
                <w:b/>
                <w:bCs/>
                <w:szCs w:val="24"/>
                <w:lang w:eastAsia="en-US"/>
              </w:rPr>
              <w:t xml:space="preserve">Обобщающие  уроки  </w:t>
            </w:r>
            <w:r w:rsidR="008816E7" w:rsidRPr="001D19AD">
              <w:rPr>
                <w:rFonts w:eastAsia="Calibri"/>
                <w:b/>
                <w:bCs/>
                <w:szCs w:val="24"/>
                <w:lang w:eastAsia="en-US"/>
              </w:rPr>
              <w:tab/>
              <w:t>5</w:t>
            </w:r>
            <w:r w:rsidRPr="001D19AD">
              <w:rPr>
                <w:rFonts w:eastAsia="Calibri"/>
                <w:b/>
                <w:bCs/>
                <w:szCs w:val="24"/>
                <w:lang w:eastAsia="en-US"/>
              </w:rPr>
              <w:t xml:space="preserve"> </w:t>
            </w:r>
          </w:p>
        </w:tc>
        <w:tc>
          <w:tcPr>
            <w:tcW w:w="8646" w:type="dxa"/>
          </w:tcPr>
          <w:p w:rsidR="00FD10D1" w:rsidRPr="001D19AD" w:rsidRDefault="008816E7" w:rsidP="00FD10D1">
            <w:pPr>
              <w:spacing w:after="200"/>
              <w:rPr>
                <w:rFonts w:eastAsia="Calibri"/>
                <w:bCs/>
                <w:szCs w:val="24"/>
                <w:lang w:eastAsia="en-US"/>
              </w:rPr>
            </w:pPr>
            <w:r w:rsidRPr="001D19AD">
              <w:rPr>
                <w:rFonts w:eastAsia="Calibri"/>
                <w:bCs/>
                <w:szCs w:val="24"/>
                <w:lang w:eastAsia="en-US"/>
              </w:rPr>
              <w:t>Решение тестов ЕГЭ</w:t>
            </w:r>
            <w:r w:rsidR="00FD10D1" w:rsidRPr="001D19AD">
              <w:rPr>
                <w:rFonts w:eastAsia="Calibri"/>
                <w:bCs/>
                <w:szCs w:val="24"/>
                <w:lang w:eastAsia="en-US"/>
              </w:rPr>
              <w:t>.</w:t>
            </w:r>
          </w:p>
        </w:tc>
      </w:tr>
    </w:tbl>
    <w:p w:rsidR="00FD10D1" w:rsidRPr="001D19AD" w:rsidRDefault="00FD10D1" w:rsidP="00FD10D1">
      <w:pPr>
        <w:shd w:val="clear" w:color="auto" w:fill="FFFFFF"/>
        <w:rPr>
          <w:color w:val="000000"/>
          <w:szCs w:val="24"/>
          <w:lang w:eastAsia="en-US"/>
        </w:rPr>
      </w:pPr>
    </w:p>
    <w:p w:rsidR="00FD10D1" w:rsidRPr="001D19AD" w:rsidRDefault="00FD10D1" w:rsidP="00FD10D1">
      <w:pPr>
        <w:shd w:val="clear" w:color="auto" w:fill="FFFFFF"/>
        <w:rPr>
          <w:color w:val="000000"/>
          <w:szCs w:val="24"/>
          <w:lang w:eastAsia="en-US"/>
        </w:rPr>
      </w:pPr>
    </w:p>
    <w:p w:rsidR="00FD10D1" w:rsidRPr="001D19AD" w:rsidRDefault="00FD10D1" w:rsidP="00EF2879">
      <w:pPr>
        <w:jc w:val="center"/>
        <w:rPr>
          <w:b/>
          <w:szCs w:val="24"/>
        </w:rPr>
      </w:pPr>
    </w:p>
    <w:p w:rsidR="00D70CEB" w:rsidRDefault="00D70CEB" w:rsidP="00EF2879">
      <w:pPr>
        <w:pStyle w:val="3"/>
        <w:spacing w:before="0" w:beforeAutospacing="0" w:after="0" w:afterAutospacing="0"/>
        <w:textAlignment w:val="top"/>
      </w:pPr>
    </w:p>
    <w:p w:rsidR="00EF2879" w:rsidRPr="000001CF" w:rsidRDefault="00EF2879" w:rsidP="001761C7">
      <w:pPr>
        <w:textAlignment w:val="top"/>
      </w:pPr>
    </w:p>
    <w:p w:rsidR="00721221" w:rsidRPr="001D19AD" w:rsidRDefault="00721221" w:rsidP="00CC5DEC">
      <w:pPr>
        <w:tabs>
          <w:tab w:val="left" w:pos="3435"/>
          <w:tab w:val="left" w:pos="7290"/>
        </w:tabs>
        <w:rPr>
          <w:szCs w:val="24"/>
        </w:rPr>
      </w:pPr>
    </w:p>
    <w:p w:rsidR="001E5F35" w:rsidRPr="009620CC" w:rsidRDefault="001E5F35" w:rsidP="009620CC">
      <w:pPr>
        <w:rPr>
          <w:szCs w:val="24"/>
        </w:rPr>
      </w:pPr>
    </w:p>
    <w:sectPr w:rsidR="001E5F35" w:rsidRPr="009620CC" w:rsidSect="001D19AD">
      <w:footerReference w:type="default" r:id="rId10"/>
      <w:pgSz w:w="16838" w:h="11906" w:orient="landscape"/>
      <w:pgMar w:top="680" w:right="624" w:bottom="624" w:left="6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19AD" w:rsidRDefault="001D19AD" w:rsidP="005D057E">
      <w:r>
        <w:separator/>
      </w:r>
    </w:p>
  </w:endnote>
  <w:endnote w:type="continuationSeparator" w:id="0">
    <w:p w:rsidR="001D19AD" w:rsidRDefault="001D19AD" w:rsidP="005D0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72249113"/>
      <w:docPartObj>
        <w:docPartGallery w:val="Page Numbers (Bottom of Page)"/>
        <w:docPartUnique/>
      </w:docPartObj>
    </w:sdtPr>
    <w:sdtEndPr/>
    <w:sdtContent>
      <w:p w:rsidR="00A2706B" w:rsidRDefault="00A2706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5DEC">
          <w:rPr>
            <w:noProof/>
          </w:rPr>
          <w:t>2</w:t>
        </w:r>
        <w:r>
          <w:fldChar w:fldCharType="end"/>
        </w:r>
      </w:p>
    </w:sdtContent>
  </w:sdt>
  <w:p w:rsidR="00A2706B" w:rsidRDefault="00A2706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19AD" w:rsidRDefault="001D19AD" w:rsidP="005D057E">
      <w:r>
        <w:separator/>
      </w:r>
    </w:p>
  </w:footnote>
  <w:footnote w:type="continuationSeparator" w:id="0">
    <w:p w:rsidR="001D19AD" w:rsidRDefault="001D19AD" w:rsidP="005D05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823A3"/>
    <w:multiLevelType w:val="hybridMultilevel"/>
    <w:tmpl w:val="88BAEFBA"/>
    <w:lvl w:ilvl="0" w:tplc="156E9F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EA6D43"/>
    <w:multiLevelType w:val="multilevel"/>
    <w:tmpl w:val="C7FEF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AB1A17"/>
    <w:multiLevelType w:val="hybridMultilevel"/>
    <w:tmpl w:val="BC323CB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">
    <w:nsid w:val="17BF400B"/>
    <w:multiLevelType w:val="hybridMultilevel"/>
    <w:tmpl w:val="AD3C46DE"/>
    <w:lvl w:ilvl="0" w:tplc="04190001">
      <w:start w:val="1"/>
      <w:numFmt w:val="bullet"/>
      <w:lvlText w:val=""/>
      <w:lvlJc w:val="left"/>
      <w:pPr>
        <w:tabs>
          <w:tab w:val="num" w:pos="757"/>
        </w:tabs>
        <w:ind w:left="7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0043D0"/>
    <w:multiLevelType w:val="multilevel"/>
    <w:tmpl w:val="ABAC7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A78092C"/>
    <w:multiLevelType w:val="hybridMultilevel"/>
    <w:tmpl w:val="070EE810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>
    <w:nsid w:val="31473F4B"/>
    <w:multiLevelType w:val="hybridMultilevel"/>
    <w:tmpl w:val="EC58A2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2B327D2"/>
    <w:multiLevelType w:val="hybridMultilevel"/>
    <w:tmpl w:val="A218D98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A602DC6"/>
    <w:multiLevelType w:val="hybridMultilevel"/>
    <w:tmpl w:val="94C8490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9">
    <w:nsid w:val="3D786222"/>
    <w:multiLevelType w:val="hybridMultilevel"/>
    <w:tmpl w:val="42C861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33A5BB9"/>
    <w:multiLevelType w:val="hybridMultilevel"/>
    <w:tmpl w:val="0F0A53A2"/>
    <w:lvl w:ilvl="0" w:tplc="48E4BF32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4A3623B"/>
    <w:multiLevelType w:val="hybridMultilevel"/>
    <w:tmpl w:val="5C44FB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45FC2937"/>
    <w:multiLevelType w:val="hybridMultilevel"/>
    <w:tmpl w:val="C5EA1C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72C21F5"/>
    <w:multiLevelType w:val="multilevel"/>
    <w:tmpl w:val="B9348C52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4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BAC539A"/>
    <w:multiLevelType w:val="hybridMultilevel"/>
    <w:tmpl w:val="8E76C2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4254A9B"/>
    <w:multiLevelType w:val="hybridMultilevel"/>
    <w:tmpl w:val="C62AB194"/>
    <w:lvl w:ilvl="0" w:tplc="04190001">
      <w:start w:val="1"/>
      <w:numFmt w:val="bullet"/>
      <w:lvlText w:val=""/>
      <w:lvlJc w:val="left"/>
      <w:pPr>
        <w:ind w:left="14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3" w:hanging="360"/>
      </w:pPr>
      <w:rPr>
        <w:rFonts w:ascii="Wingdings" w:hAnsi="Wingdings" w:hint="default"/>
      </w:rPr>
    </w:lvl>
  </w:abstractNum>
  <w:abstractNum w:abstractNumId="17">
    <w:nsid w:val="54F571E0"/>
    <w:multiLevelType w:val="multilevel"/>
    <w:tmpl w:val="ED1E4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6C0585D"/>
    <w:multiLevelType w:val="multilevel"/>
    <w:tmpl w:val="CA802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5A52EFC"/>
    <w:multiLevelType w:val="multilevel"/>
    <w:tmpl w:val="09F6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8A97B25"/>
    <w:multiLevelType w:val="multilevel"/>
    <w:tmpl w:val="268C2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8B2329B"/>
    <w:multiLevelType w:val="multilevel"/>
    <w:tmpl w:val="60DC3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9DA1DBE"/>
    <w:multiLevelType w:val="hybridMultilevel"/>
    <w:tmpl w:val="97D43AEC"/>
    <w:lvl w:ilvl="0" w:tplc="04190001">
      <w:start w:val="1"/>
      <w:numFmt w:val="bullet"/>
      <w:lvlText w:val=""/>
      <w:lvlJc w:val="left"/>
      <w:pPr>
        <w:tabs>
          <w:tab w:val="num" w:pos="454"/>
        </w:tabs>
        <w:ind w:left="0" w:firstLine="454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ED836E6"/>
    <w:multiLevelType w:val="hybridMultilevel"/>
    <w:tmpl w:val="78EEAE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7E7779"/>
    <w:multiLevelType w:val="hybridMultilevel"/>
    <w:tmpl w:val="6B4804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04A27E4"/>
    <w:multiLevelType w:val="hybridMultilevel"/>
    <w:tmpl w:val="2280D61E"/>
    <w:lvl w:ilvl="0" w:tplc="04190001">
      <w:start w:val="1"/>
      <w:numFmt w:val="bullet"/>
      <w:lvlText w:val=""/>
      <w:lvlJc w:val="left"/>
      <w:pPr>
        <w:tabs>
          <w:tab w:val="num" w:pos="454"/>
        </w:tabs>
        <w:ind w:left="0" w:firstLine="454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0775F71"/>
    <w:multiLevelType w:val="hybridMultilevel"/>
    <w:tmpl w:val="548286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7378238A"/>
    <w:multiLevelType w:val="hybridMultilevel"/>
    <w:tmpl w:val="1E283DD4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>
    <w:nsid w:val="73803B85"/>
    <w:multiLevelType w:val="hybridMultilevel"/>
    <w:tmpl w:val="A1A6D65A"/>
    <w:lvl w:ilvl="0" w:tplc="0419000F">
      <w:start w:val="1"/>
      <w:numFmt w:val="decimal"/>
      <w:lvlText w:val="%1."/>
      <w:lvlJc w:val="left"/>
      <w:pPr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500"/>
        </w:tabs>
        <w:ind w:left="450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</w:lvl>
  </w:abstractNum>
  <w:abstractNum w:abstractNumId="29">
    <w:nsid w:val="73C75E37"/>
    <w:multiLevelType w:val="hybridMultilevel"/>
    <w:tmpl w:val="7322781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73D57409"/>
    <w:multiLevelType w:val="multilevel"/>
    <w:tmpl w:val="A25E5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7693AC5"/>
    <w:multiLevelType w:val="hybridMultilevel"/>
    <w:tmpl w:val="BD085338"/>
    <w:lvl w:ilvl="0" w:tplc="04190001">
      <w:start w:val="1"/>
      <w:numFmt w:val="bullet"/>
      <w:lvlText w:val=""/>
      <w:lvlJc w:val="left"/>
      <w:pPr>
        <w:ind w:left="14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3" w:hanging="360"/>
      </w:pPr>
      <w:rPr>
        <w:rFonts w:ascii="Wingdings" w:hAnsi="Wingdings" w:hint="default"/>
      </w:rPr>
    </w:lvl>
  </w:abstractNum>
  <w:abstractNum w:abstractNumId="32">
    <w:nsid w:val="7BEF5ABF"/>
    <w:multiLevelType w:val="hybridMultilevel"/>
    <w:tmpl w:val="6FB6FC0C"/>
    <w:lvl w:ilvl="0" w:tplc="0419000B">
      <w:start w:val="1"/>
      <w:numFmt w:val="bullet"/>
      <w:lvlText w:val=""/>
      <w:lvlJc w:val="left"/>
      <w:pPr>
        <w:tabs>
          <w:tab w:val="num" w:pos="862"/>
        </w:tabs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33">
    <w:nsid w:val="7C7C6C6D"/>
    <w:multiLevelType w:val="hybridMultilevel"/>
    <w:tmpl w:val="0E9A65F0"/>
    <w:lvl w:ilvl="0" w:tplc="48E4BF32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4"/>
  </w:num>
  <w:num w:numId="4">
    <w:abstractNumId w:val="19"/>
  </w:num>
  <w:num w:numId="5">
    <w:abstractNumId w:val="21"/>
  </w:num>
  <w:num w:numId="6">
    <w:abstractNumId w:val="1"/>
  </w:num>
  <w:num w:numId="7">
    <w:abstractNumId w:val="4"/>
  </w:num>
  <w:num w:numId="8">
    <w:abstractNumId w:val="30"/>
  </w:num>
  <w:num w:numId="9">
    <w:abstractNumId w:val="20"/>
  </w:num>
  <w:num w:numId="10">
    <w:abstractNumId w:val="17"/>
  </w:num>
  <w:num w:numId="11">
    <w:abstractNumId w:val="10"/>
  </w:num>
  <w:num w:numId="12">
    <w:abstractNumId w:val="33"/>
  </w:num>
  <w:num w:numId="13">
    <w:abstractNumId w:val="3"/>
  </w:num>
  <w:num w:numId="14">
    <w:abstractNumId w:val="25"/>
  </w:num>
  <w:num w:numId="15">
    <w:abstractNumId w:val="22"/>
  </w:num>
  <w:num w:numId="16">
    <w:abstractNumId w:val="32"/>
  </w:num>
  <w:num w:numId="17">
    <w:abstractNumId w:val="15"/>
  </w:num>
  <w:num w:numId="18">
    <w:abstractNumId w:val="9"/>
  </w:num>
  <w:num w:numId="19">
    <w:abstractNumId w:val="6"/>
  </w:num>
  <w:num w:numId="20">
    <w:abstractNumId w:val="12"/>
  </w:num>
  <w:num w:numId="21">
    <w:abstractNumId w:val="27"/>
  </w:num>
  <w:num w:numId="22">
    <w:abstractNumId w:val="7"/>
  </w:num>
  <w:num w:numId="23">
    <w:abstractNumId w:val="23"/>
  </w:num>
  <w:num w:numId="24">
    <w:abstractNumId w:val="24"/>
  </w:num>
  <w:num w:numId="25">
    <w:abstractNumId w:val="0"/>
  </w:num>
  <w:num w:numId="26">
    <w:abstractNumId w:val="18"/>
  </w:num>
  <w:num w:numId="27">
    <w:abstractNumId w:val="16"/>
  </w:num>
  <w:num w:numId="28">
    <w:abstractNumId w:val="31"/>
  </w:num>
  <w:num w:numId="29">
    <w:abstractNumId w:val="26"/>
  </w:num>
  <w:num w:numId="30">
    <w:abstractNumId w:val="5"/>
  </w:num>
  <w:num w:numId="31">
    <w:abstractNumId w:val="8"/>
  </w:num>
  <w:num w:numId="32">
    <w:abstractNumId w:val="29"/>
  </w:num>
  <w:num w:numId="33">
    <w:abstractNumId w:val="2"/>
  </w:num>
  <w:num w:numId="3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221"/>
    <w:rsid w:val="00001551"/>
    <w:rsid w:val="00066A74"/>
    <w:rsid w:val="000747A2"/>
    <w:rsid w:val="000849A7"/>
    <w:rsid w:val="00096B08"/>
    <w:rsid w:val="000A6C79"/>
    <w:rsid w:val="000B23D0"/>
    <w:rsid w:val="000D0B90"/>
    <w:rsid w:val="000D1344"/>
    <w:rsid w:val="000D5C81"/>
    <w:rsid w:val="000E4808"/>
    <w:rsid w:val="00107D0F"/>
    <w:rsid w:val="0012778D"/>
    <w:rsid w:val="00154D24"/>
    <w:rsid w:val="00166772"/>
    <w:rsid w:val="001761C7"/>
    <w:rsid w:val="00177612"/>
    <w:rsid w:val="0018028F"/>
    <w:rsid w:val="0018129F"/>
    <w:rsid w:val="00186E3A"/>
    <w:rsid w:val="001D19AD"/>
    <w:rsid w:val="001E5F35"/>
    <w:rsid w:val="001F469A"/>
    <w:rsid w:val="002144A3"/>
    <w:rsid w:val="00217EBD"/>
    <w:rsid w:val="00224DAC"/>
    <w:rsid w:val="00273691"/>
    <w:rsid w:val="00291560"/>
    <w:rsid w:val="002E49D6"/>
    <w:rsid w:val="002F2FA9"/>
    <w:rsid w:val="00327811"/>
    <w:rsid w:val="00331336"/>
    <w:rsid w:val="00334C89"/>
    <w:rsid w:val="00356D15"/>
    <w:rsid w:val="0037186F"/>
    <w:rsid w:val="00385B65"/>
    <w:rsid w:val="003C472C"/>
    <w:rsid w:val="003D251E"/>
    <w:rsid w:val="004034B6"/>
    <w:rsid w:val="0041252A"/>
    <w:rsid w:val="004314AA"/>
    <w:rsid w:val="00524C02"/>
    <w:rsid w:val="00537FBB"/>
    <w:rsid w:val="0055000B"/>
    <w:rsid w:val="00573F12"/>
    <w:rsid w:val="00574B8A"/>
    <w:rsid w:val="00574CC8"/>
    <w:rsid w:val="00577359"/>
    <w:rsid w:val="00582CC7"/>
    <w:rsid w:val="005A20A5"/>
    <w:rsid w:val="005D057E"/>
    <w:rsid w:val="0060228D"/>
    <w:rsid w:val="00653B26"/>
    <w:rsid w:val="00684EE2"/>
    <w:rsid w:val="00721221"/>
    <w:rsid w:val="00734217"/>
    <w:rsid w:val="007455B3"/>
    <w:rsid w:val="007565F6"/>
    <w:rsid w:val="007720AB"/>
    <w:rsid w:val="00786BE7"/>
    <w:rsid w:val="007A1317"/>
    <w:rsid w:val="007C51A7"/>
    <w:rsid w:val="007D2B1F"/>
    <w:rsid w:val="007D5718"/>
    <w:rsid w:val="007E15C0"/>
    <w:rsid w:val="00833F5B"/>
    <w:rsid w:val="008525B5"/>
    <w:rsid w:val="00860EC2"/>
    <w:rsid w:val="008619F4"/>
    <w:rsid w:val="0086270E"/>
    <w:rsid w:val="008646C0"/>
    <w:rsid w:val="008810A8"/>
    <w:rsid w:val="008816E7"/>
    <w:rsid w:val="00890497"/>
    <w:rsid w:val="008B4BFB"/>
    <w:rsid w:val="008C3F4F"/>
    <w:rsid w:val="0090038B"/>
    <w:rsid w:val="00902D59"/>
    <w:rsid w:val="0093495B"/>
    <w:rsid w:val="00936791"/>
    <w:rsid w:val="009609E5"/>
    <w:rsid w:val="009620CC"/>
    <w:rsid w:val="009628B6"/>
    <w:rsid w:val="00981C29"/>
    <w:rsid w:val="0098374A"/>
    <w:rsid w:val="00987EEA"/>
    <w:rsid w:val="00994CDD"/>
    <w:rsid w:val="00A2706B"/>
    <w:rsid w:val="00A314E2"/>
    <w:rsid w:val="00A63E7A"/>
    <w:rsid w:val="00A67C4D"/>
    <w:rsid w:val="00A72CA0"/>
    <w:rsid w:val="00A80AF1"/>
    <w:rsid w:val="00A91F1A"/>
    <w:rsid w:val="00B10F13"/>
    <w:rsid w:val="00B33ACF"/>
    <w:rsid w:val="00B72317"/>
    <w:rsid w:val="00B91CF0"/>
    <w:rsid w:val="00BA4982"/>
    <w:rsid w:val="00BA75BB"/>
    <w:rsid w:val="00BB0BD9"/>
    <w:rsid w:val="00BC0FBF"/>
    <w:rsid w:val="00BE3C7E"/>
    <w:rsid w:val="00C02D37"/>
    <w:rsid w:val="00C04F18"/>
    <w:rsid w:val="00C42B42"/>
    <w:rsid w:val="00C45EF7"/>
    <w:rsid w:val="00C75E17"/>
    <w:rsid w:val="00C83BFD"/>
    <w:rsid w:val="00CA2D8C"/>
    <w:rsid w:val="00CA6E1C"/>
    <w:rsid w:val="00CC26F0"/>
    <w:rsid w:val="00CC5DEC"/>
    <w:rsid w:val="00CF3B19"/>
    <w:rsid w:val="00D5278A"/>
    <w:rsid w:val="00D5434A"/>
    <w:rsid w:val="00D70CEB"/>
    <w:rsid w:val="00DE2801"/>
    <w:rsid w:val="00DF0897"/>
    <w:rsid w:val="00DF115E"/>
    <w:rsid w:val="00DF557C"/>
    <w:rsid w:val="00E024F3"/>
    <w:rsid w:val="00E40D5F"/>
    <w:rsid w:val="00E46FB5"/>
    <w:rsid w:val="00E47FD0"/>
    <w:rsid w:val="00E54A87"/>
    <w:rsid w:val="00E710B2"/>
    <w:rsid w:val="00EC0589"/>
    <w:rsid w:val="00EF2879"/>
    <w:rsid w:val="00F1184E"/>
    <w:rsid w:val="00F35B11"/>
    <w:rsid w:val="00F50887"/>
    <w:rsid w:val="00F56E71"/>
    <w:rsid w:val="00F65C8C"/>
    <w:rsid w:val="00F72CBA"/>
    <w:rsid w:val="00F8026E"/>
    <w:rsid w:val="00F909CE"/>
    <w:rsid w:val="00F93FFD"/>
    <w:rsid w:val="00FB1D5E"/>
    <w:rsid w:val="00FB4A10"/>
    <w:rsid w:val="00FC212F"/>
    <w:rsid w:val="00FD10D1"/>
    <w:rsid w:val="00FD562C"/>
    <w:rsid w:val="00FE6509"/>
    <w:rsid w:val="00FF1284"/>
    <w:rsid w:val="00FF4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1221"/>
    <w:rPr>
      <w:sz w:val="24"/>
    </w:rPr>
  </w:style>
  <w:style w:type="paragraph" w:styleId="1">
    <w:name w:val="heading 1"/>
    <w:basedOn w:val="a"/>
    <w:next w:val="a"/>
    <w:link w:val="10"/>
    <w:qFormat/>
    <w:rsid w:val="00574CC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EF2879"/>
    <w:pPr>
      <w:keepNext/>
      <w:widowControl w:val="0"/>
      <w:autoSpaceDE w:val="0"/>
      <w:autoSpaceDN w:val="0"/>
      <w:adjustRightInd w:val="0"/>
      <w:spacing w:before="100" w:beforeAutospacing="1" w:after="100" w:afterAutospacing="1"/>
      <w:jc w:val="center"/>
      <w:outlineLvl w:val="2"/>
    </w:pPr>
    <w:rPr>
      <w:b/>
      <w:bCs/>
      <w:szCs w:val="24"/>
      <w:u w:val="single"/>
    </w:rPr>
  </w:style>
  <w:style w:type="paragraph" w:styleId="4">
    <w:name w:val="heading 4"/>
    <w:basedOn w:val="a"/>
    <w:next w:val="a"/>
    <w:link w:val="40"/>
    <w:qFormat/>
    <w:rsid w:val="00EF2879"/>
    <w:pPr>
      <w:keepNext/>
      <w:widowControl w:val="0"/>
      <w:autoSpaceDE w:val="0"/>
      <w:autoSpaceDN w:val="0"/>
      <w:adjustRightInd w:val="0"/>
      <w:spacing w:before="100" w:beforeAutospacing="1" w:after="100" w:afterAutospacing="1"/>
      <w:jc w:val="center"/>
      <w:outlineLvl w:val="3"/>
    </w:pPr>
    <w:rPr>
      <w:b/>
      <w:bCs/>
      <w:szCs w:val="24"/>
    </w:rPr>
  </w:style>
  <w:style w:type="paragraph" w:styleId="5">
    <w:name w:val="heading 5"/>
    <w:basedOn w:val="a"/>
    <w:next w:val="a"/>
    <w:link w:val="50"/>
    <w:qFormat/>
    <w:rsid w:val="00EF2879"/>
    <w:pPr>
      <w:keepNext/>
      <w:widowControl w:val="0"/>
      <w:autoSpaceDE w:val="0"/>
      <w:autoSpaceDN w:val="0"/>
      <w:adjustRightInd w:val="0"/>
      <w:spacing w:before="100" w:beforeAutospacing="1" w:after="100" w:afterAutospacing="1"/>
      <w:jc w:val="center"/>
      <w:outlineLvl w:val="4"/>
    </w:pPr>
    <w:rPr>
      <w:b/>
      <w:sz w:val="28"/>
      <w:szCs w:val="24"/>
      <w:u w:val="single"/>
    </w:rPr>
  </w:style>
  <w:style w:type="paragraph" w:styleId="9">
    <w:name w:val="heading 9"/>
    <w:basedOn w:val="a"/>
    <w:next w:val="a"/>
    <w:link w:val="90"/>
    <w:qFormat/>
    <w:rsid w:val="00EF2879"/>
    <w:pPr>
      <w:keepNext/>
      <w:widowControl w:val="0"/>
      <w:autoSpaceDE w:val="0"/>
      <w:autoSpaceDN w:val="0"/>
      <w:adjustRightInd w:val="0"/>
      <w:outlineLvl w:val="8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D057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5D057E"/>
    <w:rPr>
      <w:sz w:val="24"/>
    </w:rPr>
  </w:style>
  <w:style w:type="paragraph" w:styleId="a5">
    <w:name w:val="footer"/>
    <w:basedOn w:val="a"/>
    <w:link w:val="a6"/>
    <w:uiPriority w:val="99"/>
    <w:rsid w:val="005D057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D057E"/>
    <w:rPr>
      <w:sz w:val="24"/>
    </w:rPr>
  </w:style>
  <w:style w:type="character" w:customStyle="1" w:styleId="30">
    <w:name w:val="Заголовок 3 Знак"/>
    <w:basedOn w:val="a0"/>
    <w:link w:val="3"/>
    <w:rsid w:val="00EF2879"/>
    <w:rPr>
      <w:b/>
      <w:bCs/>
      <w:sz w:val="24"/>
      <w:szCs w:val="24"/>
      <w:u w:val="single"/>
    </w:rPr>
  </w:style>
  <w:style w:type="character" w:customStyle="1" w:styleId="40">
    <w:name w:val="Заголовок 4 Знак"/>
    <w:basedOn w:val="a0"/>
    <w:link w:val="4"/>
    <w:rsid w:val="00EF2879"/>
    <w:rPr>
      <w:b/>
      <w:bCs/>
      <w:sz w:val="24"/>
      <w:szCs w:val="24"/>
    </w:rPr>
  </w:style>
  <w:style w:type="character" w:customStyle="1" w:styleId="50">
    <w:name w:val="Заголовок 5 Знак"/>
    <w:basedOn w:val="a0"/>
    <w:link w:val="5"/>
    <w:rsid w:val="00EF2879"/>
    <w:rPr>
      <w:b/>
      <w:sz w:val="28"/>
      <w:szCs w:val="24"/>
      <w:u w:val="single"/>
    </w:rPr>
  </w:style>
  <w:style w:type="character" w:customStyle="1" w:styleId="90">
    <w:name w:val="Заголовок 9 Знак"/>
    <w:basedOn w:val="a0"/>
    <w:link w:val="9"/>
    <w:rsid w:val="00EF2879"/>
    <w:rPr>
      <w:b/>
      <w:sz w:val="24"/>
    </w:rPr>
  </w:style>
  <w:style w:type="paragraph" w:customStyle="1" w:styleId="11">
    <w:name w:val="Основной 1 см"/>
    <w:basedOn w:val="a"/>
    <w:rsid w:val="00EF2879"/>
    <w:pPr>
      <w:ind w:firstLine="567"/>
      <w:jc w:val="both"/>
    </w:pPr>
    <w:rPr>
      <w:sz w:val="28"/>
    </w:rPr>
  </w:style>
  <w:style w:type="paragraph" w:styleId="a7">
    <w:name w:val="Normal (Web)"/>
    <w:basedOn w:val="a"/>
    <w:uiPriority w:val="99"/>
    <w:rsid w:val="00EF2879"/>
    <w:pPr>
      <w:spacing w:before="100" w:beforeAutospacing="1" w:after="100" w:afterAutospacing="1"/>
    </w:pPr>
    <w:rPr>
      <w:szCs w:val="24"/>
    </w:rPr>
  </w:style>
  <w:style w:type="character" w:customStyle="1" w:styleId="10">
    <w:name w:val="Заголовок 1 Знак"/>
    <w:basedOn w:val="a0"/>
    <w:link w:val="1"/>
    <w:rsid w:val="00574CC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letter1">
    <w:name w:val="letter1"/>
    <w:basedOn w:val="a0"/>
    <w:rsid w:val="00574CC8"/>
    <w:rPr>
      <w:rFonts w:ascii="Times New Roman" w:hAnsi="Times New Roman" w:cs="Times New Roman" w:hint="default"/>
      <w:i w:val="0"/>
      <w:iCs w:val="0"/>
      <w:spacing w:val="48"/>
      <w:sz w:val="24"/>
      <w:szCs w:val="24"/>
    </w:rPr>
  </w:style>
  <w:style w:type="character" w:customStyle="1" w:styleId="apple-converted-space">
    <w:name w:val="apple-converted-space"/>
    <w:basedOn w:val="a0"/>
    <w:rsid w:val="00574CC8"/>
  </w:style>
  <w:style w:type="paragraph" w:customStyle="1" w:styleId="12">
    <w:name w:val="Обычный1"/>
    <w:rsid w:val="00574CC8"/>
    <w:pPr>
      <w:widowControl w:val="0"/>
      <w:spacing w:line="260" w:lineRule="auto"/>
      <w:ind w:firstLine="260"/>
      <w:jc w:val="both"/>
    </w:pPr>
    <w:rPr>
      <w:rFonts w:ascii="Arial" w:hAnsi="Arial"/>
      <w:snapToGrid w:val="0"/>
      <w:sz w:val="18"/>
    </w:rPr>
  </w:style>
  <w:style w:type="paragraph" w:styleId="a8">
    <w:name w:val="List Paragraph"/>
    <w:basedOn w:val="a"/>
    <w:uiPriority w:val="34"/>
    <w:qFormat/>
    <w:rsid w:val="00574CC8"/>
    <w:pPr>
      <w:ind w:left="708"/>
    </w:pPr>
    <w:rPr>
      <w:szCs w:val="24"/>
    </w:rPr>
  </w:style>
  <w:style w:type="character" w:styleId="a9">
    <w:name w:val="Hyperlink"/>
    <w:basedOn w:val="a0"/>
    <w:uiPriority w:val="99"/>
    <w:unhideWhenUsed/>
    <w:rsid w:val="00574CC8"/>
    <w:rPr>
      <w:color w:val="0000FF"/>
      <w:u w:val="single"/>
    </w:rPr>
  </w:style>
  <w:style w:type="paragraph" w:styleId="aa">
    <w:name w:val="Balloon Text"/>
    <w:basedOn w:val="a"/>
    <w:link w:val="ab"/>
    <w:rsid w:val="00FF128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FF12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1221"/>
    <w:rPr>
      <w:sz w:val="24"/>
    </w:rPr>
  </w:style>
  <w:style w:type="paragraph" w:styleId="1">
    <w:name w:val="heading 1"/>
    <w:basedOn w:val="a"/>
    <w:next w:val="a"/>
    <w:link w:val="10"/>
    <w:qFormat/>
    <w:rsid w:val="00574CC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EF2879"/>
    <w:pPr>
      <w:keepNext/>
      <w:widowControl w:val="0"/>
      <w:autoSpaceDE w:val="0"/>
      <w:autoSpaceDN w:val="0"/>
      <w:adjustRightInd w:val="0"/>
      <w:spacing w:before="100" w:beforeAutospacing="1" w:after="100" w:afterAutospacing="1"/>
      <w:jc w:val="center"/>
      <w:outlineLvl w:val="2"/>
    </w:pPr>
    <w:rPr>
      <w:b/>
      <w:bCs/>
      <w:szCs w:val="24"/>
      <w:u w:val="single"/>
    </w:rPr>
  </w:style>
  <w:style w:type="paragraph" w:styleId="4">
    <w:name w:val="heading 4"/>
    <w:basedOn w:val="a"/>
    <w:next w:val="a"/>
    <w:link w:val="40"/>
    <w:qFormat/>
    <w:rsid w:val="00EF2879"/>
    <w:pPr>
      <w:keepNext/>
      <w:widowControl w:val="0"/>
      <w:autoSpaceDE w:val="0"/>
      <w:autoSpaceDN w:val="0"/>
      <w:adjustRightInd w:val="0"/>
      <w:spacing w:before="100" w:beforeAutospacing="1" w:after="100" w:afterAutospacing="1"/>
      <w:jc w:val="center"/>
      <w:outlineLvl w:val="3"/>
    </w:pPr>
    <w:rPr>
      <w:b/>
      <w:bCs/>
      <w:szCs w:val="24"/>
    </w:rPr>
  </w:style>
  <w:style w:type="paragraph" w:styleId="5">
    <w:name w:val="heading 5"/>
    <w:basedOn w:val="a"/>
    <w:next w:val="a"/>
    <w:link w:val="50"/>
    <w:qFormat/>
    <w:rsid w:val="00EF2879"/>
    <w:pPr>
      <w:keepNext/>
      <w:widowControl w:val="0"/>
      <w:autoSpaceDE w:val="0"/>
      <w:autoSpaceDN w:val="0"/>
      <w:adjustRightInd w:val="0"/>
      <w:spacing w:before="100" w:beforeAutospacing="1" w:after="100" w:afterAutospacing="1"/>
      <w:jc w:val="center"/>
      <w:outlineLvl w:val="4"/>
    </w:pPr>
    <w:rPr>
      <w:b/>
      <w:sz w:val="28"/>
      <w:szCs w:val="24"/>
      <w:u w:val="single"/>
    </w:rPr>
  </w:style>
  <w:style w:type="paragraph" w:styleId="9">
    <w:name w:val="heading 9"/>
    <w:basedOn w:val="a"/>
    <w:next w:val="a"/>
    <w:link w:val="90"/>
    <w:qFormat/>
    <w:rsid w:val="00EF2879"/>
    <w:pPr>
      <w:keepNext/>
      <w:widowControl w:val="0"/>
      <w:autoSpaceDE w:val="0"/>
      <w:autoSpaceDN w:val="0"/>
      <w:adjustRightInd w:val="0"/>
      <w:outlineLvl w:val="8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D057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5D057E"/>
    <w:rPr>
      <w:sz w:val="24"/>
    </w:rPr>
  </w:style>
  <w:style w:type="paragraph" w:styleId="a5">
    <w:name w:val="footer"/>
    <w:basedOn w:val="a"/>
    <w:link w:val="a6"/>
    <w:uiPriority w:val="99"/>
    <w:rsid w:val="005D057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D057E"/>
    <w:rPr>
      <w:sz w:val="24"/>
    </w:rPr>
  </w:style>
  <w:style w:type="character" w:customStyle="1" w:styleId="30">
    <w:name w:val="Заголовок 3 Знак"/>
    <w:basedOn w:val="a0"/>
    <w:link w:val="3"/>
    <w:rsid w:val="00EF2879"/>
    <w:rPr>
      <w:b/>
      <w:bCs/>
      <w:sz w:val="24"/>
      <w:szCs w:val="24"/>
      <w:u w:val="single"/>
    </w:rPr>
  </w:style>
  <w:style w:type="character" w:customStyle="1" w:styleId="40">
    <w:name w:val="Заголовок 4 Знак"/>
    <w:basedOn w:val="a0"/>
    <w:link w:val="4"/>
    <w:rsid w:val="00EF2879"/>
    <w:rPr>
      <w:b/>
      <w:bCs/>
      <w:sz w:val="24"/>
      <w:szCs w:val="24"/>
    </w:rPr>
  </w:style>
  <w:style w:type="character" w:customStyle="1" w:styleId="50">
    <w:name w:val="Заголовок 5 Знак"/>
    <w:basedOn w:val="a0"/>
    <w:link w:val="5"/>
    <w:rsid w:val="00EF2879"/>
    <w:rPr>
      <w:b/>
      <w:sz w:val="28"/>
      <w:szCs w:val="24"/>
      <w:u w:val="single"/>
    </w:rPr>
  </w:style>
  <w:style w:type="character" w:customStyle="1" w:styleId="90">
    <w:name w:val="Заголовок 9 Знак"/>
    <w:basedOn w:val="a0"/>
    <w:link w:val="9"/>
    <w:rsid w:val="00EF2879"/>
    <w:rPr>
      <w:b/>
      <w:sz w:val="24"/>
    </w:rPr>
  </w:style>
  <w:style w:type="paragraph" w:customStyle="1" w:styleId="11">
    <w:name w:val="Основной 1 см"/>
    <w:basedOn w:val="a"/>
    <w:rsid w:val="00EF2879"/>
    <w:pPr>
      <w:ind w:firstLine="567"/>
      <w:jc w:val="both"/>
    </w:pPr>
    <w:rPr>
      <w:sz w:val="28"/>
    </w:rPr>
  </w:style>
  <w:style w:type="paragraph" w:styleId="a7">
    <w:name w:val="Normal (Web)"/>
    <w:basedOn w:val="a"/>
    <w:uiPriority w:val="99"/>
    <w:rsid w:val="00EF2879"/>
    <w:pPr>
      <w:spacing w:before="100" w:beforeAutospacing="1" w:after="100" w:afterAutospacing="1"/>
    </w:pPr>
    <w:rPr>
      <w:szCs w:val="24"/>
    </w:rPr>
  </w:style>
  <w:style w:type="character" w:customStyle="1" w:styleId="10">
    <w:name w:val="Заголовок 1 Знак"/>
    <w:basedOn w:val="a0"/>
    <w:link w:val="1"/>
    <w:rsid w:val="00574CC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letter1">
    <w:name w:val="letter1"/>
    <w:basedOn w:val="a0"/>
    <w:rsid w:val="00574CC8"/>
    <w:rPr>
      <w:rFonts w:ascii="Times New Roman" w:hAnsi="Times New Roman" w:cs="Times New Roman" w:hint="default"/>
      <w:i w:val="0"/>
      <w:iCs w:val="0"/>
      <w:spacing w:val="48"/>
      <w:sz w:val="24"/>
      <w:szCs w:val="24"/>
    </w:rPr>
  </w:style>
  <w:style w:type="character" w:customStyle="1" w:styleId="apple-converted-space">
    <w:name w:val="apple-converted-space"/>
    <w:basedOn w:val="a0"/>
    <w:rsid w:val="00574CC8"/>
  </w:style>
  <w:style w:type="paragraph" w:customStyle="1" w:styleId="12">
    <w:name w:val="Обычный1"/>
    <w:rsid w:val="00574CC8"/>
    <w:pPr>
      <w:widowControl w:val="0"/>
      <w:spacing w:line="260" w:lineRule="auto"/>
      <w:ind w:firstLine="260"/>
      <w:jc w:val="both"/>
    </w:pPr>
    <w:rPr>
      <w:rFonts w:ascii="Arial" w:hAnsi="Arial"/>
      <w:snapToGrid w:val="0"/>
      <w:sz w:val="18"/>
    </w:rPr>
  </w:style>
  <w:style w:type="paragraph" w:styleId="a8">
    <w:name w:val="List Paragraph"/>
    <w:basedOn w:val="a"/>
    <w:uiPriority w:val="34"/>
    <w:qFormat/>
    <w:rsid w:val="00574CC8"/>
    <w:pPr>
      <w:ind w:left="708"/>
    </w:pPr>
    <w:rPr>
      <w:szCs w:val="24"/>
    </w:rPr>
  </w:style>
  <w:style w:type="character" w:styleId="a9">
    <w:name w:val="Hyperlink"/>
    <w:basedOn w:val="a0"/>
    <w:uiPriority w:val="99"/>
    <w:unhideWhenUsed/>
    <w:rsid w:val="00574CC8"/>
    <w:rPr>
      <w:color w:val="0000FF"/>
      <w:u w:val="single"/>
    </w:rPr>
  </w:style>
  <w:style w:type="paragraph" w:styleId="aa">
    <w:name w:val="Balloon Text"/>
    <w:basedOn w:val="a"/>
    <w:link w:val="ab"/>
    <w:rsid w:val="00FF128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FF12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69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962F2A-34E4-435D-BFBF-2FCF2407E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904</Words>
  <Characters>7224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Тематическое планирование учебного материала по физике в 11 классе по учебнику Г</vt:lpstr>
    </vt:vector>
  </TitlesOfParts>
  <Company>Microsoft</Company>
  <LinksUpToDate>false</LinksUpToDate>
  <CharactersWithSpaces>8112</CharactersWithSpaces>
  <SharedDoc>false</SharedDoc>
  <HLinks>
    <vt:vector size="42" baseType="variant">
      <vt:variant>
        <vt:i4>3211374</vt:i4>
      </vt:variant>
      <vt:variant>
        <vt:i4>45</vt:i4>
      </vt:variant>
      <vt:variant>
        <vt:i4>0</vt:i4>
      </vt:variant>
      <vt:variant>
        <vt:i4>5</vt:i4>
      </vt:variant>
      <vt:variant>
        <vt:lpwstr>http://www.internet-school.ru/</vt:lpwstr>
      </vt:variant>
      <vt:variant>
        <vt:lpwstr/>
      </vt:variant>
      <vt:variant>
        <vt:i4>2031626</vt:i4>
      </vt:variant>
      <vt:variant>
        <vt:i4>42</vt:i4>
      </vt:variant>
      <vt:variant>
        <vt:i4>0</vt:i4>
      </vt:variant>
      <vt:variant>
        <vt:i4>5</vt:i4>
      </vt:variant>
      <vt:variant>
        <vt:lpwstr>http://www.prosv.ru/</vt:lpwstr>
      </vt:variant>
      <vt:variant>
        <vt:lpwstr/>
      </vt:variant>
      <vt:variant>
        <vt:i4>4980759</vt:i4>
      </vt:variant>
      <vt:variant>
        <vt:i4>39</vt:i4>
      </vt:variant>
      <vt:variant>
        <vt:i4>0</vt:i4>
      </vt:variant>
      <vt:variant>
        <vt:i4>5</vt:i4>
      </vt:variant>
      <vt:variant>
        <vt:lpwstr>http://tichonova.21413s24.edusite.ru/</vt:lpwstr>
      </vt:variant>
      <vt:variant>
        <vt:lpwstr/>
      </vt:variant>
      <vt:variant>
        <vt:i4>3407928</vt:i4>
      </vt:variant>
      <vt:variant>
        <vt:i4>36</vt:i4>
      </vt:variant>
      <vt:variant>
        <vt:i4>0</vt:i4>
      </vt:variant>
      <vt:variant>
        <vt:i4>5</vt:i4>
      </vt:variant>
      <vt:variant>
        <vt:lpwstr>http://www.it-n.ru/</vt:lpwstr>
      </vt:variant>
      <vt:variant>
        <vt:lpwstr/>
      </vt:variant>
      <vt:variant>
        <vt:i4>5636176</vt:i4>
      </vt:variant>
      <vt:variant>
        <vt:i4>33</vt:i4>
      </vt:variant>
      <vt:variant>
        <vt:i4>0</vt:i4>
      </vt:variant>
      <vt:variant>
        <vt:i4>5</vt:i4>
      </vt:variant>
      <vt:variant>
        <vt:lpwstr>http://class-fizika.narod.ru/</vt:lpwstr>
      </vt:variant>
      <vt:variant>
        <vt:lpwstr/>
      </vt:variant>
      <vt:variant>
        <vt:i4>6684715</vt:i4>
      </vt:variant>
      <vt:variant>
        <vt:i4>30</vt:i4>
      </vt:variant>
      <vt:variant>
        <vt:i4>0</vt:i4>
      </vt:variant>
      <vt:variant>
        <vt:i4>5</vt:i4>
      </vt:variant>
      <vt:variant>
        <vt:lpwstr>http://school-collection.edu.ru/catalog/rubr/fb011676-b857-2653-941d-4dbaef589fa5/</vt:lpwstr>
      </vt:variant>
      <vt:variant>
        <vt:lpwstr/>
      </vt:variant>
      <vt:variant>
        <vt:i4>1572871</vt:i4>
      </vt:variant>
      <vt:variant>
        <vt:i4>27</vt:i4>
      </vt:variant>
      <vt:variant>
        <vt:i4>0</vt:i4>
      </vt:variant>
      <vt:variant>
        <vt:i4>5</vt:i4>
      </vt:variant>
      <vt:variant>
        <vt:lpwstr>http://school-collection.edu.ru/catalog/pupil/?subject=30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Тематическое планирование учебного материала по физике в 11 классе по учебнику Г</dc:title>
  <dc:creator>Администратор</dc:creator>
  <cp:lastModifiedBy>Надежда</cp:lastModifiedBy>
  <cp:revision>2</cp:revision>
  <cp:lastPrinted>2022-09-29T16:18:00Z</cp:lastPrinted>
  <dcterms:created xsi:type="dcterms:W3CDTF">2022-10-16T15:26:00Z</dcterms:created>
  <dcterms:modified xsi:type="dcterms:W3CDTF">2022-10-16T15:26:00Z</dcterms:modified>
</cp:coreProperties>
</file>